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A3" w:rsidRPr="00A15FCB" w:rsidRDefault="00D025A3" w:rsidP="00BC0F49">
      <w:pPr>
        <w:widowControl/>
        <w:wordWrap w:val="0"/>
        <w:spacing w:before="100" w:beforeAutospacing="1" w:after="100" w:afterAutospacing="1" w:line="360" w:lineRule="auto"/>
        <w:ind w:firstLineChars="150" w:firstLine="422"/>
        <w:jc w:val="center"/>
        <w:rPr>
          <w:rFonts w:ascii="Times New Roman" w:eastAsia="宋体" w:hAnsi="Times New Roman" w:cs="宋体"/>
          <w:b/>
          <w:kern w:val="0"/>
          <w:sz w:val="28"/>
          <w:szCs w:val="28"/>
        </w:rPr>
      </w:pPr>
      <w:r w:rsidRPr="00A15FCB">
        <w:rPr>
          <w:rFonts w:ascii="Times New Roman" w:eastAsia="宋体" w:hAnsi="宋体" w:hint="eastAsia"/>
          <w:b/>
          <w:bCs/>
          <w:sz w:val="28"/>
          <w:szCs w:val="28"/>
        </w:rPr>
        <w:t>华南农业大学</w:t>
      </w:r>
      <w:r w:rsidR="00BC0F49">
        <w:rPr>
          <w:rFonts w:ascii="Times New Roman" w:eastAsia="宋体" w:hAnsi="宋体" w:hint="eastAsia"/>
          <w:b/>
          <w:bCs/>
          <w:sz w:val="28"/>
          <w:szCs w:val="28"/>
        </w:rPr>
        <w:t>资源环境学院</w:t>
      </w:r>
      <w:r w:rsidRPr="00A15FCB">
        <w:rPr>
          <w:rFonts w:ascii="Times New Roman" w:eastAsia="宋体" w:hAnsi="Times New Roman"/>
          <w:b/>
          <w:bCs/>
          <w:sz w:val="28"/>
          <w:szCs w:val="28"/>
        </w:rPr>
        <w:t>201</w:t>
      </w:r>
      <w:r w:rsidR="001C1BB3">
        <w:rPr>
          <w:rFonts w:ascii="Times New Roman" w:eastAsia="宋体" w:hAnsi="Times New Roman" w:hint="eastAsia"/>
          <w:b/>
          <w:bCs/>
          <w:sz w:val="28"/>
          <w:szCs w:val="28"/>
        </w:rPr>
        <w:t>8</w:t>
      </w:r>
      <w:r w:rsidRPr="00A15FCB">
        <w:rPr>
          <w:rFonts w:ascii="Times New Roman" w:eastAsia="宋体" w:hAnsi="宋体" w:hint="eastAsia"/>
          <w:b/>
          <w:bCs/>
          <w:sz w:val="28"/>
          <w:szCs w:val="28"/>
        </w:rPr>
        <w:t>年硕士研究生招生复试及录取工作方案</w:t>
      </w:r>
    </w:p>
    <w:p w:rsidR="00D025A3" w:rsidRPr="00A15FCB" w:rsidRDefault="00D21083" w:rsidP="00A15FCB">
      <w:pPr>
        <w:pStyle w:val="1"/>
        <w:widowControl/>
        <w:wordWrap w:val="0"/>
        <w:spacing w:beforeAutospacing="0" w:after="150" w:afterAutospacing="0" w:line="660" w:lineRule="atLeast"/>
        <w:ind w:firstLineChars="150" w:firstLine="420"/>
        <w:rPr>
          <w:rFonts w:ascii="Times New Roman" w:cs="宋体" w:hint="default"/>
          <w:kern w:val="0"/>
          <w:sz w:val="28"/>
          <w:szCs w:val="28"/>
        </w:rPr>
      </w:pPr>
      <w:r>
        <w:rPr>
          <w:rFonts w:ascii="Times New Roman" w:cs="宋体"/>
          <w:b w:val="0"/>
          <w:kern w:val="0"/>
          <w:sz w:val="28"/>
          <w:szCs w:val="28"/>
        </w:rPr>
        <w:t xml:space="preserve"> </w:t>
      </w:r>
      <w:r w:rsidR="00D025A3" w:rsidRPr="00A15FCB">
        <w:rPr>
          <w:rFonts w:ascii="Times New Roman" w:cs="宋体" w:hint="default"/>
          <w:b w:val="0"/>
          <w:kern w:val="0"/>
          <w:sz w:val="28"/>
          <w:szCs w:val="28"/>
        </w:rPr>
        <w:t>根据教育部《</w:t>
      </w:r>
      <w:r w:rsidR="00D025A3" w:rsidRPr="00A15FCB">
        <w:rPr>
          <w:rFonts w:ascii="Times New Roman" w:cs="宋体" w:hint="default"/>
          <w:b w:val="0"/>
          <w:kern w:val="0"/>
          <w:sz w:val="28"/>
          <w:szCs w:val="28"/>
        </w:rPr>
        <w:t>201</w:t>
      </w:r>
      <w:r w:rsidR="001C1BB3">
        <w:rPr>
          <w:rFonts w:ascii="Times New Roman" w:cs="宋体"/>
          <w:b w:val="0"/>
          <w:kern w:val="0"/>
          <w:sz w:val="28"/>
          <w:szCs w:val="28"/>
        </w:rPr>
        <w:t>8</w:t>
      </w:r>
      <w:r w:rsidR="00D025A3" w:rsidRPr="00A15FCB">
        <w:rPr>
          <w:rFonts w:ascii="Times New Roman" w:cs="宋体" w:hint="default"/>
          <w:b w:val="0"/>
          <w:kern w:val="0"/>
          <w:sz w:val="28"/>
          <w:szCs w:val="28"/>
        </w:rPr>
        <w:t>年全国硕士研究生招生工作管理规定》</w:t>
      </w:r>
      <w:r w:rsidR="001C1BB3">
        <w:rPr>
          <w:rFonts w:ascii="Times New Roman" w:cs="宋体"/>
          <w:b w:val="0"/>
          <w:kern w:val="0"/>
          <w:sz w:val="28"/>
          <w:szCs w:val="28"/>
        </w:rPr>
        <w:t>、</w:t>
      </w:r>
      <w:r w:rsidR="001C1BB3">
        <w:rPr>
          <w:rFonts w:ascii="Times New Roman" w:cs="宋体"/>
          <w:b w:val="0"/>
          <w:kern w:val="0"/>
          <w:sz w:val="28"/>
          <w:szCs w:val="28"/>
        </w:rPr>
        <w:t>2018</w:t>
      </w:r>
      <w:r w:rsidR="001C1BB3">
        <w:rPr>
          <w:rFonts w:ascii="Times New Roman" w:cs="宋体"/>
          <w:b w:val="0"/>
          <w:kern w:val="0"/>
          <w:sz w:val="28"/>
          <w:szCs w:val="28"/>
        </w:rPr>
        <w:t>年教育部、广东省硕士研究生招生录取工作会议精神</w:t>
      </w:r>
      <w:r w:rsidR="00D025A3" w:rsidRPr="00A15FCB">
        <w:rPr>
          <w:rFonts w:ascii="Times New Roman" w:cs="宋体"/>
          <w:b w:val="0"/>
          <w:kern w:val="0"/>
          <w:sz w:val="28"/>
          <w:szCs w:val="28"/>
        </w:rPr>
        <w:t>及《华南农业大学</w:t>
      </w:r>
      <w:r w:rsidR="00D025A3" w:rsidRPr="00A15FCB">
        <w:rPr>
          <w:rFonts w:ascii="Times New Roman" w:cs="宋体"/>
          <w:b w:val="0"/>
          <w:kern w:val="0"/>
          <w:sz w:val="28"/>
          <w:szCs w:val="28"/>
        </w:rPr>
        <w:t>201</w:t>
      </w:r>
      <w:r w:rsidR="001C1BB3">
        <w:rPr>
          <w:rFonts w:ascii="Times New Roman" w:cs="宋体"/>
          <w:b w:val="0"/>
          <w:kern w:val="0"/>
          <w:sz w:val="28"/>
          <w:szCs w:val="28"/>
        </w:rPr>
        <w:t>8</w:t>
      </w:r>
      <w:r w:rsidR="00D025A3" w:rsidRPr="00A15FCB">
        <w:rPr>
          <w:rFonts w:ascii="Times New Roman" w:cs="宋体"/>
          <w:b w:val="0"/>
          <w:kern w:val="0"/>
          <w:sz w:val="28"/>
          <w:szCs w:val="28"/>
        </w:rPr>
        <w:t>年硕士研究生招生复试及录取工作方案》，结合我院实际情况，特制定</w:t>
      </w:r>
      <w:r w:rsidR="00D025A3" w:rsidRPr="00A15FCB">
        <w:rPr>
          <w:rFonts w:ascii="Times New Roman" w:cs="宋体" w:hint="default"/>
          <w:b w:val="0"/>
          <w:kern w:val="0"/>
          <w:sz w:val="28"/>
          <w:szCs w:val="28"/>
        </w:rPr>
        <w:t>201</w:t>
      </w:r>
      <w:r w:rsidR="001C1BB3">
        <w:rPr>
          <w:rFonts w:ascii="Times New Roman" w:cs="宋体"/>
          <w:b w:val="0"/>
          <w:kern w:val="0"/>
          <w:sz w:val="28"/>
          <w:szCs w:val="28"/>
        </w:rPr>
        <w:t>8</w:t>
      </w:r>
      <w:r w:rsidR="00D025A3" w:rsidRPr="00A15FCB">
        <w:rPr>
          <w:rFonts w:ascii="Times New Roman" w:cs="宋体"/>
          <w:b w:val="0"/>
          <w:kern w:val="0"/>
          <w:sz w:val="28"/>
          <w:szCs w:val="28"/>
        </w:rPr>
        <w:t>年资源环境学院硕士研究生招生复试及录取工作方案，具体如下：</w:t>
      </w:r>
    </w:p>
    <w:p w:rsidR="00EB7C20" w:rsidRDefault="00D025A3" w:rsidP="00EB7C20">
      <w:pPr>
        <w:widowControl/>
        <w:wordWrap w:val="0"/>
        <w:spacing w:before="100" w:beforeAutospacing="1" w:after="100" w:afterAutospacing="1" w:line="360" w:lineRule="auto"/>
        <w:ind w:firstLineChars="98" w:firstLine="275"/>
        <w:jc w:val="left"/>
        <w:rPr>
          <w:rFonts w:ascii="Times New Roman" w:eastAsia="宋体" w:hAnsi="Times New Roman" w:cs="Times New Roman"/>
          <w:b/>
          <w:kern w:val="0"/>
          <w:sz w:val="28"/>
          <w:szCs w:val="28"/>
        </w:rPr>
      </w:pPr>
      <w:r w:rsidRPr="00A15FCB">
        <w:rPr>
          <w:rFonts w:ascii="Times New Roman" w:eastAsia="宋体" w:hAnsi="宋体" w:cs="宋体" w:hint="eastAsia"/>
          <w:b/>
          <w:kern w:val="0"/>
          <w:sz w:val="28"/>
          <w:szCs w:val="28"/>
        </w:rPr>
        <w:t>一、基本原则</w:t>
      </w:r>
    </w:p>
    <w:p w:rsidR="00D025A3" w:rsidRPr="00EB7C20" w:rsidRDefault="00252882" w:rsidP="00252882">
      <w:pPr>
        <w:widowControl/>
        <w:wordWrap w:val="0"/>
        <w:spacing w:before="100" w:beforeAutospacing="1" w:after="100" w:afterAutospacing="1" w:line="360" w:lineRule="auto"/>
        <w:jc w:val="left"/>
        <w:rPr>
          <w:rFonts w:ascii="Times New Roman" w:eastAsia="宋体" w:hAnsi="Times New Roman" w:cs="Times New Roman"/>
          <w:b/>
          <w:kern w:val="0"/>
          <w:sz w:val="28"/>
          <w:szCs w:val="28"/>
        </w:rPr>
      </w:pPr>
      <w:r>
        <w:rPr>
          <w:rFonts w:ascii="Times New Roman" w:eastAsia="宋体" w:hAnsi="Times New Roman" w:cs="Times New Roman" w:hint="eastAsia"/>
          <w:kern w:val="0"/>
          <w:sz w:val="28"/>
          <w:szCs w:val="28"/>
        </w:rPr>
        <w:t xml:space="preserve">1. </w:t>
      </w:r>
      <w:r w:rsidR="00D025A3" w:rsidRPr="00A15FCB">
        <w:rPr>
          <w:rFonts w:ascii="Times New Roman" w:eastAsia="宋体" w:hAnsi="Times New Roman" w:cs="Times New Roman" w:hint="eastAsia"/>
          <w:kern w:val="0"/>
          <w:sz w:val="28"/>
          <w:szCs w:val="28"/>
        </w:rPr>
        <w:t>坚持“</w:t>
      </w:r>
      <w:r w:rsidR="00D025A3" w:rsidRPr="00A15FCB">
        <w:rPr>
          <w:rFonts w:ascii="Times New Roman" w:eastAsia="宋体" w:hAnsi="宋体" w:cs="宋体" w:hint="eastAsia"/>
          <w:kern w:val="0"/>
          <w:sz w:val="28"/>
          <w:szCs w:val="28"/>
        </w:rPr>
        <w:t>政策透明、程序公正、结果公开、监督到位”的原则。</w:t>
      </w:r>
    </w:p>
    <w:p w:rsidR="00D025A3" w:rsidRPr="00A15FCB" w:rsidRDefault="00252882" w:rsidP="00252882">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Times New Roman" w:cs="Times New Roman" w:hint="eastAsia"/>
          <w:kern w:val="0"/>
          <w:sz w:val="28"/>
          <w:szCs w:val="28"/>
        </w:rPr>
        <w:t xml:space="preserve">2. </w:t>
      </w:r>
      <w:r w:rsidR="00D025A3" w:rsidRPr="00A15FCB">
        <w:rPr>
          <w:rFonts w:ascii="Times New Roman" w:eastAsia="宋体" w:hAnsi="宋体" w:cs="宋体" w:hint="eastAsia"/>
          <w:kern w:val="0"/>
          <w:sz w:val="28"/>
          <w:szCs w:val="28"/>
        </w:rPr>
        <w:t>坚持科学选拔原则，遵循高层次人才选拔规律，采用多形式的考核方法综合考查，突出对考生专业素质、实践能力及创新精神等方面的考核，确保录取生源质量。</w:t>
      </w:r>
    </w:p>
    <w:p w:rsidR="00D025A3" w:rsidRPr="00A15FCB" w:rsidRDefault="00252882" w:rsidP="00252882">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3. </w:t>
      </w:r>
      <w:r w:rsidR="00D025A3" w:rsidRPr="00A15FCB">
        <w:rPr>
          <w:rFonts w:ascii="Times New Roman" w:eastAsia="宋体" w:hAnsi="宋体" w:cs="宋体" w:hint="eastAsia"/>
          <w:kern w:val="0"/>
          <w:sz w:val="28"/>
          <w:szCs w:val="28"/>
        </w:rPr>
        <w:t>坚持以人为本原则，将维护考生利益作为复试录取工作的出发点和落脚点，增强服务意识，提高管理水平，严肃、认真、规范、高效的组织复试录取工作。</w:t>
      </w:r>
    </w:p>
    <w:p w:rsidR="00D025A3" w:rsidRPr="00A15FCB" w:rsidRDefault="00252882" w:rsidP="00252882">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4. </w:t>
      </w:r>
      <w:r w:rsidR="00D21083">
        <w:rPr>
          <w:rFonts w:ascii="Times New Roman" w:eastAsia="宋体" w:hAnsi="宋体" w:cs="宋体" w:hint="eastAsia"/>
          <w:kern w:val="0"/>
          <w:sz w:val="28"/>
          <w:szCs w:val="28"/>
        </w:rPr>
        <w:t>信息公开。资环</w:t>
      </w:r>
      <w:r w:rsidR="00D025A3" w:rsidRPr="00A15FCB">
        <w:rPr>
          <w:rFonts w:ascii="Times New Roman" w:eastAsia="宋体" w:hAnsi="宋体" w:cs="宋体" w:hint="eastAsia"/>
          <w:kern w:val="0"/>
          <w:sz w:val="28"/>
          <w:szCs w:val="28"/>
        </w:rPr>
        <w:t>学院</w:t>
      </w:r>
      <w:r w:rsidR="00D025A3" w:rsidRPr="00A15FCB">
        <w:rPr>
          <w:rFonts w:ascii="Times New Roman" w:eastAsia="宋体" w:hAnsi="Times New Roman" w:cs="Times New Roman" w:hint="eastAsia"/>
          <w:kern w:val="0"/>
          <w:sz w:val="28"/>
          <w:szCs w:val="28"/>
        </w:rPr>
        <w:t>严格按照规定准确、规范、充分、及时公开招生复试和录取信息，并按照“谁公开、谁把关”，“谁公开、谁解释”的原则，做好对所公开信息的审核把关和解释说明工作。</w:t>
      </w:r>
    </w:p>
    <w:p w:rsidR="00D025A3" w:rsidRPr="00A15FCB" w:rsidRDefault="00252882" w:rsidP="00252882">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lastRenderedPageBreak/>
        <w:t xml:space="preserve">5. </w:t>
      </w:r>
      <w:r w:rsidR="00D025A3" w:rsidRPr="00A15FCB">
        <w:rPr>
          <w:rFonts w:ascii="Times New Roman" w:eastAsia="宋体" w:hAnsi="宋体" w:cs="宋体" w:hint="eastAsia"/>
          <w:kern w:val="0"/>
          <w:sz w:val="28"/>
          <w:szCs w:val="28"/>
        </w:rPr>
        <w:t>差额复试，生源不足的专业复试考生原则上按</w:t>
      </w:r>
      <w:r w:rsidR="00D025A3" w:rsidRPr="00A15FCB">
        <w:rPr>
          <w:rFonts w:ascii="Times New Roman" w:eastAsia="宋体" w:hAnsi="Times New Roman" w:cs="Times New Roman"/>
          <w:kern w:val="0"/>
          <w:sz w:val="28"/>
          <w:szCs w:val="28"/>
        </w:rPr>
        <w:t>1</w:t>
      </w:r>
      <w:r w:rsidR="00D025A3" w:rsidRPr="00A15FCB">
        <w:rPr>
          <w:rFonts w:ascii="Times New Roman" w:eastAsia="宋体" w:hAnsi="宋体" w:cs="宋体" w:hint="eastAsia"/>
          <w:kern w:val="0"/>
          <w:sz w:val="28"/>
          <w:szCs w:val="28"/>
        </w:rPr>
        <w:t>：</w:t>
      </w:r>
      <w:r w:rsidR="00D025A3" w:rsidRPr="00A15FCB">
        <w:rPr>
          <w:rFonts w:ascii="Times New Roman" w:eastAsia="宋体" w:hAnsi="Times New Roman" w:cs="Times New Roman"/>
          <w:kern w:val="0"/>
          <w:sz w:val="28"/>
          <w:szCs w:val="28"/>
        </w:rPr>
        <w:t>1.2</w:t>
      </w:r>
      <w:r w:rsidR="00D025A3" w:rsidRPr="00A15FCB">
        <w:rPr>
          <w:rFonts w:ascii="Times New Roman" w:eastAsia="宋体" w:hAnsi="宋体" w:cs="宋体" w:hint="eastAsia"/>
          <w:kern w:val="0"/>
          <w:sz w:val="28"/>
          <w:szCs w:val="28"/>
        </w:rPr>
        <w:t>的比例复试，生源充足的专业复试比例可以大于</w:t>
      </w:r>
      <w:r w:rsidR="00D025A3" w:rsidRPr="00A15FCB">
        <w:rPr>
          <w:rFonts w:ascii="Times New Roman" w:eastAsia="宋体" w:hAnsi="Times New Roman" w:cs="Times New Roman"/>
          <w:kern w:val="0"/>
          <w:sz w:val="28"/>
          <w:szCs w:val="28"/>
        </w:rPr>
        <w:t>1</w:t>
      </w:r>
      <w:r w:rsidR="00D025A3" w:rsidRPr="00A15FCB">
        <w:rPr>
          <w:rFonts w:ascii="Times New Roman" w:eastAsia="宋体" w:hAnsi="宋体" w:cs="宋体" w:hint="eastAsia"/>
          <w:kern w:val="0"/>
          <w:sz w:val="28"/>
          <w:szCs w:val="28"/>
        </w:rPr>
        <w:t>：</w:t>
      </w:r>
      <w:r w:rsidR="00D025A3" w:rsidRPr="00A15FCB">
        <w:rPr>
          <w:rFonts w:ascii="Times New Roman" w:eastAsia="宋体" w:hAnsi="Times New Roman" w:cs="Times New Roman"/>
          <w:kern w:val="0"/>
          <w:sz w:val="28"/>
          <w:szCs w:val="28"/>
        </w:rPr>
        <w:t>1.5</w:t>
      </w:r>
      <w:r w:rsidR="00D025A3" w:rsidRPr="00A15FCB">
        <w:rPr>
          <w:rFonts w:ascii="Times New Roman" w:eastAsia="宋体" w:hAnsi="宋体" w:cs="Times New Roman" w:hint="eastAsia"/>
          <w:kern w:val="0"/>
          <w:sz w:val="28"/>
          <w:szCs w:val="28"/>
        </w:rPr>
        <w:t>，但不得超过</w:t>
      </w:r>
      <w:r w:rsidR="00D025A3" w:rsidRPr="00A15FCB">
        <w:rPr>
          <w:rFonts w:ascii="Times New Roman" w:eastAsia="宋体" w:hAnsi="Times New Roman" w:cs="Times New Roman"/>
          <w:kern w:val="0"/>
          <w:sz w:val="28"/>
          <w:szCs w:val="28"/>
        </w:rPr>
        <w:t>1:2</w:t>
      </w:r>
      <w:r w:rsidR="00D025A3" w:rsidRPr="00A15FCB">
        <w:rPr>
          <w:rFonts w:ascii="Times New Roman" w:eastAsia="宋体" w:hAnsi="宋体" w:cs="宋体" w:hint="eastAsia"/>
          <w:kern w:val="0"/>
          <w:sz w:val="28"/>
          <w:szCs w:val="28"/>
        </w:rPr>
        <w:t>。</w:t>
      </w:r>
    </w:p>
    <w:p w:rsidR="00D025A3" w:rsidRPr="00A15FCB" w:rsidRDefault="00D025A3" w:rsidP="00D025A3">
      <w:pPr>
        <w:widowControl/>
        <w:wordWrap w:val="0"/>
        <w:spacing w:before="100" w:beforeAutospacing="1" w:after="100" w:afterAutospacing="1" w:line="360" w:lineRule="auto"/>
        <w:ind w:firstLine="241"/>
        <w:jc w:val="left"/>
        <w:rPr>
          <w:rFonts w:ascii="Times New Roman" w:eastAsia="宋体" w:hAnsi="Times New Roman" w:cs="Times New Roman"/>
          <w:kern w:val="0"/>
          <w:sz w:val="28"/>
          <w:szCs w:val="28"/>
        </w:rPr>
      </w:pPr>
      <w:r w:rsidRPr="00A15FCB">
        <w:rPr>
          <w:rFonts w:ascii="Times New Roman" w:eastAsia="宋体" w:hAnsi="Times New Roman" w:cs="Times New Roman"/>
          <w:b/>
          <w:kern w:val="0"/>
          <w:sz w:val="28"/>
          <w:szCs w:val="28"/>
        </w:rPr>
        <w:t> </w:t>
      </w:r>
      <w:r w:rsidRPr="00A15FCB">
        <w:rPr>
          <w:rFonts w:ascii="Times New Roman" w:eastAsia="宋体" w:hAnsi="宋体" w:cs="宋体" w:hint="eastAsia"/>
          <w:b/>
          <w:kern w:val="0"/>
          <w:sz w:val="28"/>
          <w:szCs w:val="28"/>
        </w:rPr>
        <w:t>二、复试组织与管理</w:t>
      </w:r>
    </w:p>
    <w:p w:rsidR="00D025A3" w:rsidRPr="00A15FCB" w:rsidRDefault="00252882" w:rsidP="00252882">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1. </w:t>
      </w:r>
      <w:r w:rsidR="00D025A3" w:rsidRPr="00A15FCB">
        <w:rPr>
          <w:rFonts w:ascii="Times New Roman" w:eastAsia="宋体" w:hAnsi="宋体" w:cs="宋体" w:hint="eastAsia"/>
          <w:kern w:val="0"/>
          <w:sz w:val="28"/>
          <w:szCs w:val="28"/>
        </w:rPr>
        <w:t>学院成立由院长或分管院长担任组长的研究生复试工作领导小组（以下简称院领导小组），负责制订本学院复试工作的具体方案并组织实施、确定各复试专家小组成员、组织本单位的复试具体工作、审核复试专家小组的复试记录与结果，上报复试成绩和复试材料，负责解释本学院的复试结果。复试按学术学位硕士和专业学位硕士考生分类组织。</w:t>
      </w:r>
    </w:p>
    <w:p w:rsidR="00D025A3" w:rsidRPr="00A15FCB" w:rsidRDefault="00252882" w:rsidP="00252882">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2. </w:t>
      </w:r>
      <w:r w:rsidR="00D025A3" w:rsidRPr="00A15FCB">
        <w:rPr>
          <w:rFonts w:ascii="Times New Roman" w:eastAsia="宋体" w:hAnsi="宋体" w:cs="宋体" w:hint="eastAsia"/>
          <w:kern w:val="0"/>
          <w:sz w:val="28"/>
          <w:szCs w:val="28"/>
        </w:rPr>
        <w:t>各招生学科（专业）成立复试专家小组，另外配备工作秘书</w:t>
      </w:r>
      <w:r w:rsidR="00D025A3" w:rsidRPr="00A15FCB">
        <w:rPr>
          <w:rFonts w:ascii="Times New Roman" w:eastAsia="宋体" w:hAnsi="Times New Roman" w:cs="Times New Roman"/>
          <w:kern w:val="0"/>
          <w:sz w:val="28"/>
          <w:szCs w:val="28"/>
        </w:rPr>
        <w:t>1</w:t>
      </w:r>
      <w:r w:rsidR="00D025A3" w:rsidRPr="00A15FCB">
        <w:rPr>
          <w:rFonts w:ascii="Times New Roman" w:eastAsia="宋体" w:hAnsi="宋体" w:cs="宋体" w:hint="eastAsia"/>
          <w:kern w:val="0"/>
          <w:sz w:val="28"/>
          <w:szCs w:val="28"/>
        </w:rPr>
        <w:t>名（记录员）。复试专家小组成员不少于</w:t>
      </w:r>
      <w:r w:rsidR="00D025A3" w:rsidRPr="00A15FCB">
        <w:rPr>
          <w:rFonts w:ascii="Times New Roman" w:eastAsia="宋体" w:hAnsi="Times New Roman" w:cs="Times New Roman"/>
          <w:kern w:val="0"/>
          <w:sz w:val="28"/>
          <w:szCs w:val="28"/>
        </w:rPr>
        <w:t>5</w:t>
      </w:r>
      <w:r w:rsidR="00D025A3" w:rsidRPr="00A15FCB">
        <w:rPr>
          <w:rFonts w:ascii="Times New Roman" w:eastAsia="宋体" w:hAnsi="宋体" w:cs="宋体" w:hint="eastAsia"/>
          <w:kern w:val="0"/>
          <w:sz w:val="28"/>
          <w:szCs w:val="28"/>
        </w:rPr>
        <w:t>名，其中研究生导师不少于</w:t>
      </w:r>
      <w:r w:rsidR="00D025A3" w:rsidRPr="00A15FCB">
        <w:rPr>
          <w:rFonts w:ascii="Times New Roman" w:eastAsia="宋体" w:hAnsi="Times New Roman" w:cs="Times New Roman"/>
          <w:kern w:val="0"/>
          <w:sz w:val="28"/>
          <w:szCs w:val="28"/>
        </w:rPr>
        <w:t>3</w:t>
      </w:r>
      <w:r w:rsidR="00D025A3" w:rsidRPr="00A15FCB">
        <w:rPr>
          <w:rFonts w:ascii="Times New Roman" w:eastAsia="宋体" w:hAnsi="宋体" w:cs="宋体" w:hint="eastAsia"/>
          <w:kern w:val="0"/>
          <w:sz w:val="28"/>
          <w:szCs w:val="28"/>
        </w:rPr>
        <w:t>名，组长应由学科负责人担任，成员中有</w:t>
      </w:r>
      <w:r w:rsidR="00D025A3" w:rsidRPr="00A15FCB">
        <w:rPr>
          <w:rFonts w:ascii="Times New Roman" w:eastAsia="宋体" w:hAnsi="Times New Roman" w:cs="Times New Roman"/>
          <w:kern w:val="0"/>
          <w:sz w:val="28"/>
          <w:szCs w:val="28"/>
        </w:rPr>
        <w:t>1</w:t>
      </w:r>
      <w:r w:rsidR="00D025A3" w:rsidRPr="00A15FCB">
        <w:rPr>
          <w:rFonts w:ascii="Times New Roman" w:eastAsia="宋体" w:hAnsi="宋体" w:cs="宋体" w:hint="eastAsia"/>
          <w:kern w:val="0"/>
          <w:sz w:val="28"/>
          <w:szCs w:val="28"/>
        </w:rPr>
        <w:t>人负责外语听说能力测试，有</w:t>
      </w:r>
      <w:r w:rsidR="00D025A3" w:rsidRPr="00A15FCB">
        <w:rPr>
          <w:rFonts w:ascii="Times New Roman" w:eastAsia="宋体" w:hAnsi="Times New Roman" w:cs="宋体"/>
          <w:kern w:val="0"/>
          <w:sz w:val="28"/>
          <w:szCs w:val="28"/>
        </w:rPr>
        <w:t>1</w:t>
      </w:r>
      <w:r w:rsidR="00D025A3" w:rsidRPr="00A15FCB">
        <w:rPr>
          <w:rFonts w:ascii="Times New Roman" w:eastAsia="宋体" w:hAnsi="宋体" w:cs="宋体" w:hint="eastAsia"/>
          <w:kern w:val="0"/>
          <w:sz w:val="28"/>
          <w:szCs w:val="28"/>
        </w:rPr>
        <w:t>人负责思想品德考核。</w:t>
      </w:r>
    </w:p>
    <w:p w:rsidR="00D025A3" w:rsidRPr="00A15FCB" w:rsidRDefault="00A15FCB" w:rsidP="00A15FCB">
      <w:pPr>
        <w:widowControl/>
        <w:wordWrap w:val="0"/>
        <w:spacing w:before="100" w:beforeAutospacing="1" w:after="100" w:afterAutospacing="1" w:line="360" w:lineRule="auto"/>
        <w:ind w:firstLineChars="150" w:firstLine="420"/>
        <w:jc w:val="left"/>
        <w:rPr>
          <w:rFonts w:ascii="Times New Roman" w:eastAsia="宋体" w:hAnsi="宋体" w:cs="宋体"/>
          <w:kern w:val="0"/>
          <w:sz w:val="28"/>
          <w:szCs w:val="28"/>
        </w:rPr>
      </w:pPr>
      <w:r w:rsidRPr="00A15FCB">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复试专家小组应全面掌握学校及本学院制订的复试工作方案，在结合本学科特点、培养目标及培养方案的基础上，确定考生面试、综合素质和实践能力等综合考核的具体内容、评分标准、程序，并具体组织实施。其中组长要对成员进行政策、业务、纪律等方面的培训，使小组明确工作纪律和程序、评判规则和评判标准；工作秘书负责查验复试考生身份，并详尽规范地做好复试记录，复试结束后将复试原始材料整理完好交学院办公室。</w:t>
      </w:r>
    </w:p>
    <w:p w:rsidR="00D025A3" w:rsidRPr="00A15FCB" w:rsidRDefault="00D025A3" w:rsidP="00A15FCB">
      <w:pPr>
        <w:widowControl/>
        <w:wordWrap w:val="0"/>
        <w:spacing w:before="100" w:beforeAutospacing="1" w:after="100" w:afterAutospacing="1" w:line="360" w:lineRule="auto"/>
        <w:ind w:firstLineChars="147" w:firstLine="413"/>
        <w:jc w:val="left"/>
        <w:rPr>
          <w:rFonts w:ascii="Times New Roman" w:eastAsia="宋体" w:hAnsi="宋体" w:cs="宋体"/>
          <w:b/>
          <w:kern w:val="0"/>
          <w:sz w:val="28"/>
          <w:szCs w:val="28"/>
        </w:rPr>
      </w:pPr>
      <w:r w:rsidRPr="00A15FCB">
        <w:rPr>
          <w:rFonts w:ascii="Times New Roman" w:eastAsia="宋体" w:hAnsi="宋体" w:cs="宋体" w:hint="eastAsia"/>
          <w:b/>
          <w:kern w:val="0"/>
          <w:sz w:val="28"/>
          <w:szCs w:val="28"/>
        </w:rPr>
        <w:lastRenderedPageBreak/>
        <w:t>三、复试内容与形式</w:t>
      </w:r>
    </w:p>
    <w:p w:rsidR="00753167" w:rsidRDefault="00753167" w:rsidP="00753167">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1. </w:t>
      </w:r>
      <w:r>
        <w:rPr>
          <w:rFonts w:ascii="Times New Roman" w:eastAsia="宋体" w:hAnsi="宋体" w:cs="宋体" w:hint="eastAsia"/>
          <w:kern w:val="0"/>
          <w:sz w:val="28"/>
          <w:szCs w:val="28"/>
        </w:rPr>
        <w:t>普通考生复试要求</w:t>
      </w:r>
    </w:p>
    <w:p w:rsidR="00D025A3" w:rsidRPr="00A15FCB" w:rsidRDefault="00753167" w:rsidP="00753167">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A15FCB" w:rsidRPr="00A15FCB">
        <w:rPr>
          <w:rFonts w:ascii="Times New Roman" w:eastAsia="宋体" w:hAnsi="宋体" w:cs="宋体" w:hint="eastAsia"/>
          <w:kern w:val="0"/>
          <w:sz w:val="28"/>
          <w:szCs w:val="28"/>
        </w:rPr>
        <w:t>学院</w:t>
      </w:r>
      <w:r w:rsidR="00D025A3" w:rsidRPr="00A15FCB">
        <w:rPr>
          <w:rFonts w:ascii="Times New Roman" w:eastAsia="宋体" w:hAnsi="宋体" w:cs="宋体" w:hint="eastAsia"/>
          <w:kern w:val="0"/>
          <w:sz w:val="28"/>
          <w:szCs w:val="28"/>
        </w:rPr>
        <w:t>根据学校发布的参加复试考生</w:t>
      </w:r>
      <w:bookmarkStart w:id="0" w:name="_GoBack"/>
      <w:bookmarkEnd w:id="0"/>
      <w:r w:rsidR="00D025A3" w:rsidRPr="00A15FCB">
        <w:rPr>
          <w:rFonts w:ascii="Times New Roman" w:eastAsia="宋体" w:hAnsi="宋体" w:cs="宋体" w:hint="eastAsia"/>
          <w:kern w:val="0"/>
          <w:sz w:val="28"/>
          <w:szCs w:val="28"/>
        </w:rPr>
        <w:t>初试成绩的基本要求和复试原则，结合本学院情况确定复试名单，安排复试。复试重点考查考生的知识结构、实践</w:t>
      </w:r>
      <w:r w:rsidR="00D025A3" w:rsidRPr="00A15FCB">
        <w:rPr>
          <w:rFonts w:ascii="Times New Roman" w:eastAsia="宋体" w:hAnsi="Times New Roman" w:cs="Times New Roman"/>
          <w:kern w:val="0"/>
          <w:sz w:val="28"/>
          <w:szCs w:val="28"/>
        </w:rPr>
        <w:t>(</w:t>
      </w:r>
      <w:r w:rsidR="00D025A3" w:rsidRPr="00A15FCB">
        <w:rPr>
          <w:rFonts w:ascii="Times New Roman" w:eastAsia="宋体" w:hAnsi="宋体" w:cs="宋体" w:hint="eastAsia"/>
          <w:kern w:val="0"/>
          <w:sz w:val="28"/>
          <w:szCs w:val="28"/>
        </w:rPr>
        <w:t>实验</w:t>
      </w:r>
      <w:r w:rsidR="00D025A3" w:rsidRPr="00A15FCB">
        <w:rPr>
          <w:rFonts w:ascii="Times New Roman" w:eastAsia="宋体" w:hAnsi="Times New Roman" w:cs="Times New Roman"/>
          <w:kern w:val="0"/>
          <w:sz w:val="28"/>
          <w:szCs w:val="28"/>
        </w:rPr>
        <w:t>)</w:t>
      </w:r>
      <w:r w:rsidR="00D025A3" w:rsidRPr="00A15FCB">
        <w:rPr>
          <w:rFonts w:ascii="Times New Roman" w:eastAsia="宋体" w:hAnsi="宋体" w:cs="宋体" w:hint="eastAsia"/>
          <w:kern w:val="0"/>
          <w:sz w:val="28"/>
          <w:szCs w:val="28"/>
        </w:rPr>
        <w:t>能力、综合分析和解决实际问题的能力、创新能力、外语应用能力、汉语写作水平等，以及政治思想、道德品质、心理素质、人文素质、举止礼仪、表达能力等。</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复试内容包括外语水平测试、专业素质及能力考核、综合素质及能力考核三个部分，总成绩为</w:t>
      </w:r>
      <w:r w:rsidR="00D025A3" w:rsidRPr="00A15FCB">
        <w:rPr>
          <w:rFonts w:ascii="Times New Roman" w:eastAsia="宋体" w:hAnsi="Times New Roman" w:cs="Times New Roman"/>
          <w:kern w:val="0"/>
          <w:sz w:val="28"/>
          <w:szCs w:val="28"/>
        </w:rPr>
        <w:t>100</w:t>
      </w:r>
      <w:r w:rsidR="00D025A3" w:rsidRPr="00A15FCB">
        <w:rPr>
          <w:rFonts w:ascii="Times New Roman" w:eastAsia="宋体" w:hAnsi="宋体" w:cs="宋体" w:hint="eastAsia"/>
          <w:kern w:val="0"/>
          <w:sz w:val="28"/>
          <w:szCs w:val="28"/>
        </w:rPr>
        <w:t>分。</w:t>
      </w:r>
    </w:p>
    <w:p w:rsidR="000407BE" w:rsidRDefault="000407BE" w:rsidP="000407BE">
      <w:pPr>
        <w:widowControl/>
        <w:wordWrap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2. </w:t>
      </w:r>
      <w:r w:rsidR="00D025A3" w:rsidRPr="00753167">
        <w:rPr>
          <w:rFonts w:ascii="Times New Roman" w:eastAsia="宋体" w:hAnsi="宋体" w:cs="宋体" w:hint="eastAsia"/>
          <w:kern w:val="0"/>
          <w:sz w:val="28"/>
          <w:szCs w:val="28"/>
        </w:rPr>
        <w:t>特殊考生复试特别要求：</w:t>
      </w:r>
    </w:p>
    <w:p w:rsidR="00D025A3" w:rsidRPr="000407BE" w:rsidRDefault="00D025A3" w:rsidP="000407BE">
      <w:pPr>
        <w:widowControl/>
        <w:wordWrap w:val="0"/>
        <w:spacing w:before="100" w:beforeAutospacing="1" w:after="100" w:afterAutospacing="1" w:line="360" w:lineRule="auto"/>
        <w:jc w:val="left"/>
        <w:rPr>
          <w:rFonts w:ascii="Times New Roman" w:eastAsia="宋体" w:hAnsi="宋体" w:cs="宋体"/>
          <w:kern w:val="0"/>
          <w:sz w:val="28"/>
          <w:szCs w:val="28"/>
        </w:rPr>
      </w:pPr>
      <w:r w:rsidRPr="00A15FCB">
        <w:rPr>
          <w:rFonts w:ascii="Times New Roman" w:eastAsia="宋体" w:hAnsi="Times New Roman" w:cs="Times New Roman" w:hint="eastAsia"/>
          <w:kern w:val="0"/>
          <w:sz w:val="28"/>
          <w:szCs w:val="28"/>
        </w:rPr>
        <w:t>（</w:t>
      </w:r>
      <w:r w:rsidRPr="00A15FCB">
        <w:rPr>
          <w:rFonts w:ascii="Times New Roman" w:eastAsia="宋体" w:hAnsi="Times New Roman" w:cs="Times New Roman"/>
          <w:kern w:val="0"/>
          <w:sz w:val="28"/>
          <w:szCs w:val="28"/>
        </w:rPr>
        <w:t>1</w:t>
      </w:r>
      <w:r w:rsidRPr="00A15FCB">
        <w:rPr>
          <w:rFonts w:ascii="Times New Roman" w:eastAsia="宋体" w:hAnsi="宋体" w:cs="宋体" w:hint="eastAsia"/>
          <w:kern w:val="0"/>
          <w:sz w:val="28"/>
          <w:szCs w:val="28"/>
        </w:rPr>
        <w:t>）</w:t>
      </w:r>
      <w:r w:rsidR="00A15FCB" w:rsidRPr="00A15FCB">
        <w:rPr>
          <w:rFonts w:ascii="Times New Roman" w:eastAsia="宋体" w:hAnsi="宋体" w:cs="宋体" w:hint="eastAsia"/>
          <w:kern w:val="0"/>
          <w:sz w:val="28"/>
          <w:szCs w:val="28"/>
        </w:rPr>
        <w:t>推荐免试考生：因推荐阶段已经复试，因此不再需要复试。</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sidRPr="00A15FCB">
        <w:rPr>
          <w:rFonts w:ascii="Times New Roman" w:eastAsia="宋体" w:hAnsi="Times New Roman" w:cs="Times New Roman" w:hint="eastAsia"/>
          <w:kern w:val="0"/>
          <w:sz w:val="28"/>
          <w:szCs w:val="28"/>
        </w:rPr>
        <w:t>（</w:t>
      </w:r>
      <w:r w:rsidR="00A15FCB">
        <w:rPr>
          <w:rFonts w:ascii="Times New Roman" w:eastAsia="宋体" w:hAnsi="Times New Roman" w:cs="Times New Roman" w:hint="eastAsia"/>
          <w:kern w:val="0"/>
          <w:sz w:val="28"/>
          <w:szCs w:val="28"/>
        </w:rPr>
        <w:t>2</w:t>
      </w:r>
      <w:r w:rsidRPr="00A15FCB">
        <w:rPr>
          <w:rFonts w:ascii="Times New Roman" w:eastAsia="宋体" w:hAnsi="宋体" w:cs="宋体" w:hint="eastAsia"/>
          <w:kern w:val="0"/>
          <w:sz w:val="28"/>
          <w:szCs w:val="28"/>
        </w:rPr>
        <w:t>）同等学力考生：须加试两门不同于初试科目的本科主干课程，考试时间每科</w:t>
      </w:r>
      <w:r w:rsidRPr="00A15FCB">
        <w:rPr>
          <w:rFonts w:ascii="Times New Roman" w:eastAsia="宋体" w:hAnsi="Times New Roman" w:cs="Times New Roman"/>
          <w:kern w:val="0"/>
          <w:sz w:val="28"/>
          <w:szCs w:val="28"/>
        </w:rPr>
        <w:t>3</w:t>
      </w:r>
      <w:r w:rsidRPr="00A15FCB">
        <w:rPr>
          <w:rFonts w:ascii="Times New Roman" w:eastAsia="宋体" w:hAnsi="宋体" w:cs="宋体" w:hint="eastAsia"/>
          <w:kern w:val="0"/>
          <w:sz w:val="28"/>
          <w:szCs w:val="28"/>
        </w:rPr>
        <w:t>小时，每科成绩满分为</w:t>
      </w:r>
      <w:r w:rsidRPr="00A15FCB">
        <w:rPr>
          <w:rFonts w:ascii="Times New Roman" w:eastAsia="宋体" w:hAnsi="Times New Roman" w:cs="Times New Roman"/>
          <w:kern w:val="0"/>
          <w:sz w:val="28"/>
          <w:szCs w:val="28"/>
        </w:rPr>
        <w:t>100</w:t>
      </w:r>
      <w:r w:rsidR="00D21083">
        <w:rPr>
          <w:rFonts w:ascii="Times New Roman" w:eastAsia="宋体" w:hAnsi="宋体" w:cs="宋体" w:hint="eastAsia"/>
          <w:kern w:val="0"/>
          <w:sz w:val="28"/>
          <w:szCs w:val="28"/>
        </w:rPr>
        <w:t>分。试题的命制与考务工作由</w:t>
      </w:r>
      <w:r w:rsidRPr="00A15FCB">
        <w:rPr>
          <w:rFonts w:ascii="Times New Roman" w:eastAsia="宋体" w:hAnsi="宋体" w:cs="宋体" w:hint="eastAsia"/>
          <w:kern w:val="0"/>
          <w:sz w:val="28"/>
          <w:szCs w:val="28"/>
        </w:rPr>
        <w:t>学院负责。加试成绩可不计入复试成绩，但不及格者不予录取。考试后三天之内，将考卷和考试成绩送研究生招生办公室。</w:t>
      </w:r>
    </w:p>
    <w:p w:rsidR="00D025A3" w:rsidRPr="00A15FCB" w:rsidRDefault="00D025A3" w:rsidP="00A15FCB">
      <w:pPr>
        <w:widowControl/>
        <w:wordWrap w:val="0"/>
        <w:spacing w:before="100" w:beforeAutospacing="1" w:after="100" w:afterAutospacing="1" w:line="360" w:lineRule="auto"/>
        <w:ind w:firstLineChars="98" w:firstLine="275"/>
        <w:jc w:val="left"/>
        <w:rPr>
          <w:rFonts w:ascii="Times New Roman" w:eastAsia="宋体" w:hAnsi="Times New Roman" w:cs="Times New Roman"/>
          <w:b/>
          <w:kern w:val="0"/>
          <w:sz w:val="28"/>
          <w:szCs w:val="28"/>
        </w:rPr>
      </w:pPr>
      <w:r w:rsidRPr="00A15FCB">
        <w:rPr>
          <w:rFonts w:ascii="Times New Roman" w:eastAsia="宋体" w:hAnsi="宋体" w:cs="宋体" w:hint="eastAsia"/>
          <w:b/>
          <w:kern w:val="0"/>
          <w:sz w:val="28"/>
          <w:szCs w:val="28"/>
        </w:rPr>
        <w:t>四、成绩计算</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1. </w:t>
      </w:r>
      <w:r w:rsidR="00D025A3" w:rsidRPr="00A15FCB">
        <w:rPr>
          <w:rFonts w:ascii="Times New Roman" w:eastAsia="宋体" w:hAnsi="宋体" w:cs="宋体" w:hint="eastAsia"/>
          <w:kern w:val="0"/>
          <w:sz w:val="28"/>
          <w:szCs w:val="28"/>
        </w:rPr>
        <w:t>复试成绩：</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lastRenderedPageBreak/>
        <w:t xml:space="preserve"> </w:t>
      </w:r>
      <w:r w:rsidR="00D025A3" w:rsidRPr="00A15FCB">
        <w:rPr>
          <w:rFonts w:ascii="Times New Roman" w:eastAsia="宋体" w:hAnsi="宋体" w:cs="宋体" w:hint="eastAsia"/>
          <w:kern w:val="0"/>
          <w:sz w:val="28"/>
          <w:szCs w:val="28"/>
        </w:rPr>
        <w:t>外语能力测试、专业素质能力考核和综合素质能力考核总成绩各按三分之一折算成百分制（</w:t>
      </w:r>
      <w:r w:rsidR="00D025A3" w:rsidRPr="00A15FCB">
        <w:rPr>
          <w:rFonts w:ascii="Times New Roman" w:eastAsia="宋体" w:hAnsi="Times New Roman" w:cs="Times New Roman"/>
          <w:kern w:val="0"/>
          <w:sz w:val="28"/>
          <w:szCs w:val="28"/>
        </w:rPr>
        <w:t>100</w:t>
      </w:r>
      <w:r w:rsidR="00D025A3" w:rsidRPr="00A15FCB">
        <w:rPr>
          <w:rFonts w:ascii="Times New Roman" w:eastAsia="宋体" w:hAnsi="宋体" w:cs="宋体" w:hint="eastAsia"/>
          <w:kern w:val="0"/>
          <w:sz w:val="28"/>
          <w:szCs w:val="28"/>
        </w:rPr>
        <w:t>分），得出考生复试成绩。</w:t>
      </w:r>
    </w:p>
    <w:p w:rsidR="00D025A3" w:rsidRPr="00A15FCB" w:rsidRDefault="000407BE"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同等学力考生加试课程的成绩不计入复试成绩。</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2. </w:t>
      </w:r>
      <w:r w:rsidR="00D025A3" w:rsidRPr="00A15FCB">
        <w:rPr>
          <w:rFonts w:ascii="Times New Roman" w:eastAsia="宋体" w:hAnsi="宋体" w:cs="宋体" w:hint="eastAsia"/>
          <w:kern w:val="0"/>
          <w:sz w:val="28"/>
          <w:szCs w:val="28"/>
        </w:rPr>
        <w:t>综合成绩：</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由考生初试总成绩和复试成绩计算得出综合成绩。计算方法为：综合成绩＝（初试总成绩</w:t>
      </w:r>
      <w:r w:rsidR="00D025A3" w:rsidRPr="00A15FCB">
        <w:rPr>
          <w:rFonts w:ascii="Times New Roman" w:eastAsia="宋体" w:hAnsi="Times New Roman" w:cs="Times New Roman"/>
          <w:kern w:val="0"/>
          <w:sz w:val="28"/>
          <w:szCs w:val="28"/>
        </w:rPr>
        <w:t>/5</w:t>
      </w:r>
      <w:r w:rsidR="00D025A3" w:rsidRPr="00A15FCB">
        <w:rPr>
          <w:rFonts w:ascii="Times New Roman" w:eastAsia="宋体" w:hAnsi="宋体" w:cs="宋体" w:hint="eastAsia"/>
          <w:kern w:val="0"/>
          <w:sz w:val="28"/>
          <w:szCs w:val="28"/>
        </w:rPr>
        <w:t>）</w:t>
      </w:r>
      <w:r w:rsidR="00D025A3" w:rsidRPr="00A15FCB">
        <w:rPr>
          <w:rFonts w:ascii="Times New Roman" w:eastAsia="宋体" w:hAnsi="Times New Roman" w:cs="宋体" w:hint="eastAsia"/>
          <w:kern w:val="0"/>
          <w:sz w:val="28"/>
          <w:szCs w:val="28"/>
        </w:rPr>
        <w:t>×</w:t>
      </w:r>
      <w:r w:rsidR="00D025A3" w:rsidRPr="00A15FCB">
        <w:rPr>
          <w:rFonts w:ascii="Times New Roman" w:eastAsia="宋体" w:hAnsi="Times New Roman" w:cs="Times New Roman"/>
          <w:kern w:val="0"/>
          <w:sz w:val="28"/>
          <w:szCs w:val="28"/>
        </w:rPr>
        <w:t>50%</w:t>
      </w:r>
      <w:r w:rsidR="00D025A3" w:rsidRPr="00A15FCB">
        <w:rPr>
          <w:rFonts w:ascii="Times New Roman" w:eastAsia="宋体" w:hAnsi="宋体" w:cs="宋体" w:hint="eastAsia"/>
          <w:kern w:val="0"/>
          <w:sz w:val="28"/>
          <w:szCs w:val="28"/>
        </w:rPr>
        <w:t>＋复试成绩</w:t>
      </w:r>
      <w:r w:rsidR="00D025A3" w:rsidRPr="00A15FCB">
        <w:rPr>
          <w:rFonts w:ascii="Times New Roman" w:eastAsia="宋体" w:hAnsi="Times New Roman" w:cs="宋体" w:hint="eastAsia"/>
          <w:kern w:val="0"/>
          <w:sz w:val="28"/>
          <w:szCs w:val="28"/>
        </w:rPr>
        <w:t>×</w:t>
      </w:r>
      <w:r w:rsidR="00D025A3" w:rsidRPr="00A15FCB">
        <w:rPr>
          <w:rFonts w:ascii="Times New Roman" w:eastAsia="宋体" w:hAnsi="Times New Roman" w:cs="Times New Roman"/>
          <w:kern w:val="0"/>
          <w:sz w:val="28"/>
          <w:szCs w:val="28"/>
        </w:rPr>
        <w:t>50%</w:t>
      </w:r>
      <w:r w:rsidR="00D025A3" w:rsidRPr="00A15FCB">
        <w:rPr>
          <w:rFonts w:ascii="Times New Roman" w:eastAsia="宋体" w:hAnsi="宋体" w:cs="宋体" w:hint="eastAsia"/>
          <w:kern w:val="0"/>
          <w:sz w:val="28"/>
          <w:szCs w:val="28"/>
        </w:rPr>
        <w:t>。</w:t>
      </w:r>
    </w:p>
    <w:p w:rsidR="00D025A3" w:rsidRPr="00A15FCB" w:rsidRDefault="00D025A3" w:rsidP="00A15FCB">
      <w:pPr>
        <w:widowControl/>
        <w:wordWrap w:val="0"/>
        <w:spacing w:before="100" w:beforeAutospacing="1" w:after="100" w:afterAutospacing="1" w:line="360" w:lineRule="auto"/>
        <w:ind w:firstLineChars="147" w:firstLine="413"/>
        <w:jc w:val="left"/>
        <w:rPr>
          <w:rFonts w:ascii="Times New Roman" w:eastAsia="宋体" w:hAnsi="Times New Roman" w:cs="Times New Roman"/>
          <w:b/>
          <w:color w:val="000000" w:themeColor="text1"/>
          <w:kern w:val="0"/>
          <w:sz w:val="28"/>
          <w:szCs w:val="28"/>
        </w:rPr>
      </w:pPr>
      <w:r w:rsidRPr="00A15FCB">
        <w:rPr>
          <w:rFonts w:ascii="Times New Roman" w:eastAsia="宋体" w:hAnsi="宋体" w:cs="宋体" w:hint="eastAsia"/>
          <w:b/>
          <w:color w:val="000000" w:themeColor="text1"/>
          <w:kern w:val="0"/>
          <w:sz w:val="28"/>
          <w:szCs w:val="28"/>
        </w:rPr>
        <w:t>五、体格检查</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color w:val="000000" w:themeColor="text1"/>
          <w:kern w:val="0"/>
          <w:sz w:val="28"/>
          <w:szCs w:val="28"/>
        </w:rPr>
      </w:pPr>
      <w:r>
        <w:rPr>
          <w:rFonts w:ascii="Times New Roman" w:eastAsia="宋体" w:hAnsi="宋体" w:cs="宋体" w:hint="eastAsia"/>
          <w:color w:val="000000" w:themeColor="text1"/>
          <w:kern w:val="0"/>
          <w:sz w:val="28"/>
          <w:szCs w:val="28"/>
        </w:rPr>
        <w:t xml:space="preserve"> </w:t>
      </w:r>
      <w:r w:rsidR="00D025A3" w:rsidRPr="00A15FCB">
        <w:rPr>
          <w:rFonts w:ascii="Times New Roman" w:eastAsia="宋体" w:hAnsi="宋体" w:cs="宋体" w:hint="eastAsia"/>
          <w:color w:val="000000" w:themeColor="text1"/>
          <w:kern w:val="0"/>
          <w:sz w:val="28"/>
          <w:szCs w:val="28"/>
        </w:rPr>
        <w:t>复试考生必须按学校医院规定进行体检或者提供半年内三级甲等医院体检报告。参加学校医院体检时间为</w:t>
      </w:r>
      <w:r w:rsidR="00D025A3" w:rsidRPr="00A15FCB">
        <w:rPr>
          <w:rFonts w:ascii="Times New Roman" w:eastAsia="宋体" w:hAnsi="Times New Roman" w:cs="Times New Roman"/>
          <w:color w:val="000000" w:themeColor="text1"/>
          <w:kern w:val="0"/>
          <w:sz w:val="28"/>
          <w:szCs w:val="28"/>
        </w:rPr>
        <w:t>3</w:t>
      </w:r>
      <w:r w:rsidR="00D025A3" w:rsidRPr="00A15FCB">
        <w:rPr>
          <w:rFonts w:ascii="Times New Roman" w:eastAsia="宋体" w:hAnsi="宋体" w:cs="宋体" w:hint="eastAsia"/>
          <w:color w:val="000000" w:themeColor="text1"/>
          <w:kern w:val="0"/>
          <w:sz w:val="28"/>
          <w:szCs w:val="28"/>
        </w:rPr>
        <w:t>月</w:t>
      </w:r>
      <w:r w:rsidR="00D025A3" w:rsidRPr="00A15FCB">
        <w:rPr>
          <w:rFonts w:ascii="Times New Roman" w:eastAsia="宋体" w:hAnsi="宋体" w:cs="宋体" w:hint="eastAsia"/>
          <w:color w:val="000000" w:themeColor="text1"/>
          <w:kern w:val="0"/>
          <w:sz w:val="28"/>
          <w:szCs w:val="28"/>
        </w:rPr>
        <w:t>2</w:t>
      </w:r>
      <w:r w:rsidR="004B169C">
        <w:rPr>
          <w:rFonts w:ascii="Times New Roman" w:eastAsia="宋体" w:hAnsi="宋体" w:cs="宋体" w:hint="eastAsia"/>
          <w:color w:val="000000" w:themeColor="text1"/>
          <w:kern w:val="0"/>
          <w:sz w:val="28"/>
          <w:szCs w:val="28"/>
        </w:rPr>
        <w:t>6</w:t>
      </w:r>
      <w:r w:rsidR="004B169C">
        <w:rPr>
          <w:rFonts w:ascii="Times New Roman" w:eastAsia="宋体" w:hAnsi="宋体" w:cs="宋体" w:hint="eastAsia"/>
          <w:color w:val="000000" w:themeColor="text1"/>
          <w:kern w:val="0"/>
          <w:sz w:val="28"/>
          <w:szCs w:val="28"/>
        </w:rPr>
        <w:t>、</w:t>
      </w:r>
      <w:r w:rsidR="004B169C">
        <w:rPr>
          <w:rFonts w:ascii="Times New Roman" w:eastAsia="宋体" w:hAnsi="宋体" w:cs="宋体" w:hint="eastAsia"/>
          <w:color w:val="000000" w:themeColor="text1"/>
          <w:kern w:val="0"/>
          <w:sz w:val="28"/>
          <w:szCs w:val="28"/>
        </w:rPr>
        <w:t>29</w:t>
      </w:r>
      <w:r w:rsidR="00D025A3" w:rsidRPr="00A15FCB">
        <w:rPr>
          <w:rFonts w:ascii="Times New Roman" w:eastAsia="宋体" w:hAnsi="宋体" w:cs="宋体" w:hint="eastAsia"/>
          <w:color w:val="000000" w:themeColor="text1"/>
          <w:kern w:val="0"/>
          <w:sz w:val="28"/>
          <w:szCs w:val="28"/>
        </w:rPr>
        <w:t>日</w:t>
      </w:r>
      <w:r w:rsidR="00D025A3" w:rsidRPr="00A15FCB">
        <w:rPr>
          <w:rFonts w:ascii="Times New Roman" w:eastAsia="宋体" w:hAnsi="宋体" w:cs="Times New Roman" w:hint="eastAsia"/>
          <w:color w:val="000000" w:themeColor="text1"/>
          <w:kern w:val="0"/>
          <w:sz w:val="28"/>
          <w:szCs w:val="28"/>
        </w:rPr>
        <w:t>，</w:t>
      </w:r>
      <w:r w:rsidR="00D025A3" w:rsidRPr="00A15FCB">
        <w:rPr>
          <w:rFonts w:ascii="Times New Roman" w:eastAsia="宋体" w:hAnsi="Times New Roman" w:cs="Times New Roman"/>
          <w:color w:val="000000" w:themeColor="text1"/>
          <w:kern w:val="0"/>
          <w:sz w:val="28"/>
          <w:szCs w:val="28"/>
        </w:rPr>
        <w:t>4</w:t>
      </w:r>
      <w:r w:rsidR="00D025A3" w:rsidRPr="00A15FCB">
        <w:rPr>
          <w:rFonts w:ascii="Times New Roman" w:eastAsia="宋体" w:hAnsi="宋体" w:cs="宋体" w:hint="eastAsia"/>
          <w:color w:val="000000" w:themeColor="text1"/>
          <w:kern w:val="0"/>
          <w:sz w:val="28"/>
          <w:szCs w:val="28"/>
        </w:rPr>
        <w:t>月</w:t>
      </w:r>
      <w:r w:rsidR="004B169C">
        <w:rPr>
          <w:rFonts w:ascii="Times New Roman" w:eastAsia="宋体" w:hAnsi="Times New Roman" w:cs="Times New Roman" w:hint="eastAsia"/>
          <w:color w:val="000000" w:themeColor="text1"/>
          <w:kern w:val="0"/>
          <w:sz w:val="28"/>
          <w:szCs w:val="28"/>
        </w:rPr>
        <w:t>2</w:t>
      </w:r>
      <w:r w:rsidR="00D025A3" w:rsidRPr="00A15FCB">
        <w:rPr>
          <w:rFonts w:ascii="Times New Roman" w:eastAsia="宋体" w:hAnsi="宋体" w:cs="Times New Roman" w:hint="eastAsia"/>
          <w:color w:val="000000" w:themeColor="text1"/>
          <w:kern w:val="0"/>
          <w:sz w:val="28"/>
          <w:szCs w:val="28"/>
        </w:rPr>
        <w:t>、</w:t>
      </w:r>
      <w:r w:rsidR="004B169C">
        <w:rPr>
          <w:rFonts w:ascii="Times New Roman" w:eastAsia="宋体" w:hAnsi="Times New Roman" w:cs="Times New Roman" w:hint="eastAsia"/>
          <w:color w:val="000000" w:themeColor="text1"/>
          <w:kern w:val="0"/>
          <w:sz w:val="28"/>
          <w:szCs w:val="28"/>
        </w:rPr>
        <w:t>4</w:t>
      </w:r>
      <w:r w:rsidR="004B169C">
        <w:rPr>
          <w:rFonts w:ascii="Times New Roman" w:eastAsia="宋体" w:hAnsi="Times New Roman" w:cs="Times New Roman" w:hint="eastAsia"/>
          <w:color w:val="000000" w:themeColor="text1"/>
          <w:kern w:val="0"/>
          <w:sz w:val="28"/>
          <w:szCs w:val="28"/>
        </w:rPr>
        <w:t>、</w:t>
      </w:r>
      <w:r w:rsidR="004B169C">
        <w:rPr>
          <w:rFonts w:ascii="Times New Roman" w:eastAsia="宋体" w:hAnsi="Times New Roman" w:cs="Times New Roman" w:hint="eastAsia"/>
          <w:color w:val="000000" w:themeColor="text1"/>
          <w:kern w:val="0"/>
          <w:sz w:val="28"/>
          <w:szCs w:val="28"/>
        </w:rPr>
        <w:t>9</w:t>
      </w:r>
      <w:r w:rsidR="004B169C">
        <w:rPr>
          <w:rFonts w:ascii="Times New Roman" w:eastAsia="宋体" w:hAnsi="Times New Roman" w:cs="Times New Roman" w:hint="eastAsia"/>
          <w:color w:val="000000" w:themeColor="text1"/>
          <w:kern w:val="0"/>
          <w:sz w:val="28"/>
          <w:szCs w:val="28"/>
        </w:rPr>
        <w:t>、</w:t>
      </w:r>
      <w:r w:rsidR="004B169C">
        <w:rPr>
          <w:rFonts w:ascii="Times New Roman" w:eastAsia="宋体" w:hAnsi="Times New Roman" w:cs="Times New Roman" w:hint="eastAsia"/>
          <w:color w:val="000000" w:themeColor="text1"/>
          <w:kern w:val="0"/>
          <w:sz w:val="28"/>
          <w:szCs w:val="28"/>
        </w:rPr>
        <w:t>12</w:t>
      </w:r>
      <w:r w:rsidR="00D025A3" w:rsidRPr="00A15FCB">
        <w:rPr>
          <w:rFonts w:ascii="Times New Roman" w:eastAsia="宋体" w:hAnsi="宋体" w:cs="宋体" w:hint="eastAsia"/>
          <w:color w:val="000000" w:themeColor="text1"/>
          <w:kern w:val="0"/>
          <w:sz w:val="28"/>
          <w:szCs w:val="28"/>
        </w:rPr>
        <w:t>日工作日</w:t>
      </w:r>
      <w:r w:rsidR="00D025A3" w:rsidRPr="00A15FCB">
        <w:rPr>
          <w:rFonts w:ascii="Times New Roman" w:eastAsia="宋体" w:hAnsi="Times New Roman" w:cs="宋体"/>
          <w:color w:val="000000" w:themeColor="text1"/>
          <w:kern w:val="0"/>
          <w:sz w:val="28"/>
          <w:szCs w:val="28"/>
        </w:rPr>
        <w:t>(</w:t>
      </w:r>
      <w:r w:rsidR="00D025A3" w:rsidRPr="00A15FCB">
        <w:rPr>
          <w:rFonts w:ascii="Times New Roman" w:eastAsia="宋体" w:hAnsi="宋体" w:cs="宋体" w:hint="eastAsia"/>
          <w:color w:val="000000" w:themeColor="text1"/>
          <w:kern w:val="0"/>
          <w:sz w:val="28"/>
          <w:szCs w:val="28"/>
        </w:rPr>
        <w:t>上午</w:t>
      </w:r>
      <w:r w:rsidR="00D025A3" w:rsidRPr="00A15FCB">
        <w:rPr>
          <w:rFonts w:ascii="Times New Roman" w:eastAsia="宋体" w:hAnsi="Times New Roman" w:cs="宋体"/>
          <w:color w:val="000000" w:themeColor="text1"/>
          <w:kern w:val="0"/>
          <w:sz w:val="28"/>
          <w:szCs w:val="28"/>
        </w:rPr>
        <w:t>8</w:t>
      </w:r>
      <w:r w:rsidR="00D025A3" w:rsidRPr="00A15FCB">
        <w:rPr>
          <w:rFonts w:ascii="Times New Roman" w:eastAsia="宋体" w:hAnsi="宋体" w:cs="宋体" w:hint="eastAsia"/>
          <w:color w:val="000000" w:themeColor="text1"/>
          <w:kern w:val="0"/>
          <w:sz w:val="28"/>
          <w:szCs w:val="28"/>
        </w:rPr>
        <w:t>：</w:t>
      </w:r>
      <w:r w:rsidR="00D025A3" w:rsidRPr="00A15FCB">
        <w:rPr>
          <w:rFonts w:ascii="Times New Roman" w:eastAsia="宋体" w:hAnsi="Times New Roman" w:cs="宋体"/>
          <w:color w:val="000000" w:themeColor="text1"/>
          <w:kern w:val="0"/>
          <w:sz w:val="28"/>
          <w:szCs w:val="28"/>
        </w:rPr>
        <w:t>00-11</w:t>
      </w:r>
      <w:r w:rsidR="00D025A3" w:rsidRPr="00A15FCB">
        <w:rPr>
          <w:rFonts w:ascii="Times New Roman" w:eastAsia="宋体" w:hAnsi="宋体" w:cs="宋体" w:hint="eastAsia"/>
          <w:color w:val="000000" w:themeColor="text1"/>
          <w:kern w:val="0"/>
          <w:sz w:val="28"/>
          <w:szCs w:val="28"/>
        </w:rPr>
        <w:t>：</w:t>
      </w:r>
      <w:r w:rsidR="00D025A3" w:rsidRPr="00A15FCB">
        <w:rPr>
          <w:rFonts w:ascii="Times New Roman" w:eastAsia="宋体" w:hAnsi="Times New Roman" w:cs="宋体"/>
          <w:color w:val="000000" w:themeColor="text1"/>
          <w:kern w:val="0"/>
          <w:sz w:val="28"/>
          <w:szCs w:val="28"/>
        </w:rPr>
        <w:t>30</w:t>
      </w:r>
      <w:r w:rsidR="00D025A3" w:rsidRPr="00A15FCB">
        <w:rPr>
          <w:rFonts w:ascii="Times New Roman" w:eastAsia="宋体" w:hAnsi="宋体" w:cs="宋体" w:hint="eastAsia"/>
          <w:color w:val="000000" w:themeColor="text1"/>
          <w:kern w:val="0"/>
          <w:sz w:val="28"/>
          <w:szCs w:val="28"/>
        </w:rPr>
        <w:t>，下午</w:t>
      </w:r>
      <w:r w:rsidR="00D025A3" w:rsidRPr="00A15FCB">
        <w:rPr>
          <w:rFonts w:ascii="Times New Roman" w:eastAsia="宋体" w:hAnsi="Times New Roman" w:cs="宋体"/>
          <w:color w:val="000000" w:themeColor="text1"/>
          <w:kern w:val="0"/>
          <w:sz w:val="28"/>
          <w:szCs w:val="28"/>
        </w:rPr>
        <w:t>2</w:t>
      </w:r>
      <w:r w:rsidR="00D025A3" w:rsidRPr="00A15FCB">
        <w:rPr>
          <w:rFonts w:ascii="Times New Roman" w:eastAsia="宋体" w:hAnsi="宋体" w:cs="宋体" w:hint="eastAsia"/>
          <w:color w:val="000000" w:themeColor="text1"/>
          <w:kern w:val="0"/>
          <w:sz w:val="28"/>
          <w:szCs w:val="28"/>
        </w:rPr>
        <w:t>：</w:t>
      </w:r>
      <w:r w:rsidR="00D025A3" w:rsidRPr="00A15FCB">
        <w:rPr>
          <w:rFonts w:ascii="Times New Roman" w:eastAsia="宋体" w:hAnsi="Times New Roman" w:cs="宋体"/>
          <w:color w:val="000000" w:themeColor="text1"/>
          <w:kern w:val="0"/>
          <w:sz w:val="28"/>
          <w:szCs w:val="28"/>
        </w:rPr>
        <w:t>30-5</w:t>
      </w:r>
      <w:r w:rsidR="00D025A3" w:rsidRPr="00A15FCB">
        <w:rPr>
          <w:rFonts w:ascii="Times New Roman" w:eastAsia="宋体" w:hAnsi="宋体" w:cs="宋体" w:hint="eastAsia"/>
          <w:color w:val="000000" w:themeColor="text1"/>
          <w:kern w:val="0"/>
          <w:sz w:val="28"/>
          <w:szCs w:val="28"/>
        </w:rPr>
        <w:t>：</w:t>
      </w:r>
      <w:r w:rsidR="00D025A3" w:rsidRPr="00A15FCB">
        <w:rPr>
          <w:rFonts w:ascii="Times New Roman" w:eastAsia="宋体" w:hAnsi="Times New Roman" w:cs="宋体"/>
          <w:color w:val="000000" w:themeColor="text1"/>
          <w:kern w:val="0"/>
          <w:sz w:val="28"/>
          <w:szCs w:val="28"/>
        </w:rPr>
        <w:t>00)</w:t>
      </w:r>
      <w:r w:rsidR="00D025A3" w:rsidRPr="00A15FCB">
        <w:rPr>
          <w:rFonts w:ascii="Times New Roman" w:eastAsia="宋体" w:hAnsi="宋体" w:cs="宋体" w:hint="eastAsia"/>
          <w:color w:val="000000" w:themeColor="text1"/>
          <w:kern w:val="0"/>
          <w:sz w:val="28"/>
          <w:szCs w:val="28"/>
        </w:rPr>
        <w:t>。</w:t>
      </w:r>
      <w:r w:rsidR="00E74F78">
        <w:rPr>
          <w:rFonts w:ascii="Times New Roman" w:eastAsia="宋体" w:hAnsi="宋体" w:cs="宋体" w:hint="eastAsia"/>
          <w:color w:val="000000" w:themeColor="text1"/>
          <w:kern w:val="0"/>
          <w:sz w:val="28"/>
          <w:szCs w:val="28"/>
        </w:rPr>
        <w:t>本校应届生不需参加本次体检。</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体检结果不作量化计入总成绩，但不体检或体检不合格者一律不予录取。</w:t>
      </w:r>
    </w:p>
    <w:p w:rsidR="00D025A3" w:rsidRPr="00A15FCB" w:rsidRDefault="00D025A3" w:rsidP="00A15FCB">
      <w:pPr>
        <w:widowControl/>
        <w:wordWrap w:val="0"/>
        <w:spacing w:before="100" w:beforeAutospacing="1" w:after="100" w:afterAutospacing="1" w:line="360" w:lineRule="auto"/>
        <w:ind w:firstLineChars="147" w:firstLine="413"/>
        <w:jc w:val="left"/>
        <w:rPr>
          <w:rFonts w:ascii="Times New Roman" w:eastAsia="宋体" w:hAnsi="Times New Roman" w:cs="Times New Roman"/>
          <w:b/>
          <w:kern w:val="0"/>
          <w:sz w:val="28"/>
          <w:szCs w:val="28"/>
        </w:rPr>
      </w:pPr>
      <w:r w:rsidRPr="00A15FCB">
        <w:rPr>
          <w:rFonts w:ascii="Times New Roman" w:eastAsia="宋体" w:hAnsi="宋体" w:cs="宋体" w:hint="eastAsia"/>
          <w:b/>
          <w:kern w:val="0"/>
          <w:sz w:val="28"/>
          <w:szCs w:val="28"/>
        </w:rPr>
        <w:t>六、复试时间、地点、资格审查及材料要求</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1. </w:t>
      </w:r>
      <w:r w:rsidR="00D025A3" w:rsidRPr="00A15FCB">
        <w:rPr>
          <w:rFonts w:ascii="Times New Roman" w:eastAsia="宋体" w:hAnsi="宋体" w:cs="宋体" w:hint="eastAsia"/>
          <w:kern w:val="0"/>
          <w:sz w:val="28"/>
          <w:szCs w:val="28"/>
        </w:rPr>
        <w:t>复试时间：第一志愿考生</w:t>
      </w:r>
      <w:r w:rsidR="00D025A3" w:rsidRPr="00A15FCB">
        <w:rPr>
          <w:rFonts w:ascii="Times New Roman" w:eastAsia="宋体" w:hAnsi="Times New Roman" w:cs="Times New Roman"/>
          <w:kern w:val="0"/>
          <w:sz w:val="28"/>
          <w:szCs w:val="28"/>
        </w:rPr>
        <w:t>201</w:t>
      </w:r>
      <w:r w:rsidR="0021613B">
        <w:rPr>
          <w:rFonts w:ascii="Times New Roman" w:eastAsia="宋体" w:hAnsi="Times New Roman" w:cs="Times New Roman" w:hint="eastAsia"/>
          <w:kern w:val="0"/>
          <w:sz w:val="28"/>
          <w:szCs w:val="28"/>
        </w:rPr>
        <w:t>8</w:t>
      </w:r>
      <w:r w:rsidR="00D025A3" w:rsidRPr="00A15FCB">
        <w:rPr>
          <w:rFonts w:ascii="Times New Roman" w:eastAsia="宋体" w:hAnsi="宋体" w:cs="宋体" w:hint="eastAsia"/>
          <w:kern w:val="0"/>
          <w:sz w:val="28"/>
          <w:szCs w:val="28"/>
        </w:rPr>
        <w:t>年</w:t>
      </w:r>
      <w:r w:rsidR="00D025A3" w:rsidRPr="00A15FCB">
        <w:rPr>
          <w:rFonts w:ascii="Times New Roman" w:eastAsia="宋体" w:hAnsi="Times New Roman" w:cs="Times New Roman"/>
          <w:kern w:val="0"/>
          <w:sz w:val="28"/>
          <w:szCs w:val="28"/>
        </w:rPr>
        <w:t>3</w:t>
      </w:r>
      <w:r w:rsidR="00D025A3" w:rsidRPr="00A15FCB">
        <w:rPr>
          <w:rFonts w:ascii="Times New Roman" w:eastAsia="宋体" w:hAnsi="宋体" w:cs="宋体" w:hint="eastAsia"/>
          <w:kern w:val="0"/>
          <w:sz w:val="28"/>
          <w:szCs w:val="28"/>
        </w:rPr>
        <w:t>月</w:t>
      </w:r>
      <w:r w:rsidR="00D025A3" w:rsidRPr="00A15FCB">
        <w:rPr>
          <w:rFonts w:ascii="Times New Roman" w:eastAsia="宋体" w:hAnsi="Times New Roman" w:cs="Times New Roman" w:hint="eastAsia"/>
          <w:kern w:val="0"/>
          <w:sz w:val="28"/>
          <w:szCs w:val="28"/>
        </w:rPr>
        <w:t>31</w:t>
      </w:r>
      <w:r w:rsidR="00D025A3" w:rsidRPr="00A15FCB">
        <w:rPr>
          <w:rFonts w:ascii="Times New Roman" w:eastAsia="宋体" w:hAnsi="宋体" w:cs="宋体" w:hint="eastAsia"/>
          <w:kern w:val="0"/>
          <w:sz w:val="28"/>
          <w:szCs w:val="28"/>
        </w:rPr>
        <w:t>日前完成；视调剂进展的情况，调剂考生的复试可以在</w:t>
      </w:r>
      <w:r w:rsidR="00D025A3" w:rsidRPr="00A15FCB">
        <w:rPr>
          <w:rFonts w:ascii="Times New Roman" w:eastAsia="宋体" w:hAnsi="Times New Roman" w:cs="Times New Roman"/>
          <w:kern w:val="0"/>
          <w:sz w:val="28"/>
          <w:szCs w:val="28"/>
        </w:rPr>
        <w:t>3</w:t>
      </w:r>
      <w:r w:rsidR="00D025A3" w:rsidRPr="00A15FCB">
        <w:rPr>
          <w:rFonts w:ascii="Times New Roman" w:eastAsia="宋体" w:hAnsi="宋体" w:cs="宋体" w:hint="eastAsia"/>
          <w:kern w:val="0"/>
          <w:sz w:val="28"/>
          <w:szCs w:val="28"/>
        </w:rPr>
        <w:t>月</w:t>
      </w:r>
      <w:r w:rsidR="00D025A3" w:rsidRPr="00A15FCB">
        <w:rPr>
          <w:rFonts w:ascii="Times New Roman" w:eastAsia="宋体" w:hAnsi="Times New Roman" w:cs="Times New Roman" w:hint="eastAsia"/>
          <w:kern w:val="0"/>
          <w:sz w:val="28"/>
          <w:szCs w:val="28"/>
        </w:rPr>
        <w:t>31</w:t>
      </w:r>
      <w:r w:rsidR="00D025A3" w:rsidRPr="00A15FCB">
        <w:rPr>
          <w:rFonts w:ascii="Times New Roman" w:eastAsia="宋体" w:hAnsi="宋体" w:cs="宋体" w:hint="eastAsia"/>
          <w:kern w:val="0"/>
          <w:sz w:val="28"/>
          <w:szCs w:val="28"/>
        </w:rPr>
        <w:t>日前与第一志愿考生复试同时进行，也可以在</w:t>
      </w:r>
      <w:r w:rsidR="00D025A3" w:rsidRPr="00A15FCB">
        <w:rPr>
          <w:rFonts w:ascii="Times New Roman" w:eastAsia="宋体" w:hAnsi="Times New Roman" w:cs="Times New Roman"/>
          <w:kern w:val="0"/>
          <w:sz w:val="28"/>
          <w:szCs w:val="28"/>
        </w:rPr>
        <w:t>4</w:t>
      </w:r>
      <w:r w:rsidR="00D025A3" w:rsidRPr="00A15FCB">
        <w:rPr>
          <w:rFonts w:ascii="Times New Roman" w:eastAsia="宋体" w:hAnsi="宋体" w:cs="宋体" w:hint="eastAsia"/>
          <w:kern w:val="0"/>
          <w:sz w:val="28"/>
          <w:szCs w:val="28"/>
        </w:rPr>
        <w:t>月</w:t>
      </w:r>
      <w:r w:rsidR="00D025A3" w:rsidRPr="00A15FCB">
        <w:rPr>
          <w:rFonts w:ascii="Times New Roman" w:eastAsia="宋体" w:hAnsi="Times New Roman" w:cs="Times New Roman" w:hint="eastAsia"/>
          <w:kern w:val="0"/>
          <w:sz w:val="28"/>
          <w:szCs w:val="28"/>
        </w:rPr>
        <w:t>10</w:t>
      </w:r>
      <w:r w:rsidR="00D025A3" w:rsidRPr="00A15FCB">
        <w:rPr>
          <w:rFonts w:ascii="Times New Roman" w:eastAsia="宋体" w:hAnsi="宋体" w:cs="宋体" w:hint="eastAsia"/>
          <w:kern w:val="0"/>
          <w:sz w:val="28"/>
          <w:szCs w:val="28"/>
        </w:rPr>
        <w:t>日前完成，具体时间</w:t>
      </w:r>
      <w:r w:rsidR="00D21083">
        <w:rPr>
          <w:rFonts w:ascii="Times New Roman" w:eastAsia="宋体" w:hAnsi="宋体" w:cs="宋体" w:hint="eastAsia"/>
          <w:kern w:val="0"/>
          <w:sz w:val="28"/>
          <w:szCs w:val="28"/>
        </w:rPr>
        <w:t>将提前公布于学院网页</w:t>
      </w:r>
      <w:r w:rsidR="00D025A3" w:rsidRPr="00A15FCB">
        <w:rPr>
          <w:rFonts w:ascii="Times New Roman" w:eastAsia="宋体" w:hAnsi="宋体" w:cs="宋体" w:hint="eastAsia"/>
          <w:kern w:val="0"/>
          <w:sz w:val="28"/>
          <w:szCs w:val="28"/>
        </w:rPr>
        <w:t>。</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lastRenderedPageBreak/>
        <w:t xml:space="preserve">2. </w:t>
      </w:r>
      <w:r w:rsidR="00D025A3" w:rsidRPr="00A15FCB">
        <w:rPr>
          <w:rFonts w:ascii="Times New Roman" w:eastAsia="宋体" w:hAnsi="宋体" w:cs="宋体" w:hint="eastAsia"/>
          <w:kern w:val="0"/>
          <w:sz w:val="28"/>
          <w:szCs w:val="28"/>
        </w:rPr>
        <w:t>复试资格审查：</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复试考生于</w:t>
      </w:r>
      <w:r w:rsidR="000E40A2">
        <w:rPr>
          <w:rFonts w:ascii="Times New Roman" w:eastAsia="宋体" w:hAnsi="宋体" w:cs="宋体" w:hint="eastAsia"/>
          <w:kern w:val="0"/>
          <w:sz w:val="28"/>
          <w:szCs w:val="28"/>
        </w:rPr>
        <w:t>3</w:t>
      </w:r>
      <w:r w:rsidR="000E40A2">
        <w:rPr>
          <w:rFonts w:ascii="Times New Roman" w:eastAsia="宋体" w:hAnsi="宋体" w:cs="宋体" w:hint="eastAsia"/>
          <w:kern w:val="0"/>
          <w:sz w:val="28"/>
          <w:szCs w:val="28"/>
        </w:rPr>
        <w:t>月</w:t>
      </w:r>
      <w:r w:rsidR="000407BE">
        <w:rPr>
          <w:rFonts w:ascii="Times New Roman" w:eastAsia="宋体" w:hAnsi="宋体" w:cs="宋体" w:hint="eastAsia"/>
          <w:kern w:val="0"/>
          <w:sz w:val="28"/>
          <w:szCs w:val="28"/>
        </w:rPr>
        <w:t>2</w:t>
      </w:r>
      <w:r w:rsidR="004B169C">
        <w:rPr>
          <w:rFonts w:ascii="Times New Roman" w:eastAsia="宋体" w:hAnsi="宋体" w:cs="宋体" w:hint="eastAsia"/>
          <w:kern w:val="0"/>
          <w:sz w:val="28"/>
          <w:szCs w:val="28"/>
        </w:rPr>
        <w:t>9</w:t>
      </w:r>
      <w:r w:rsidR="000407BE">
        <w:rPr>
          <w:rFonts w:ascii="Times New Roman" w:eastAsia="宋体" w:hAnsi="宋体" w:cs="宋体" w:hint="eastAsia"/>
          <w:kern w:val="0"/>
          <w:sz w:val="28"/>
          <w:szCs w:val="28"/>
        </w:rPr>
        <w:t>-</w:t>
      </w:r>
      <w:r w:rsidR="004B169C">
        <w:rPr>
          <w:rFonts w:ascii="Times New Roman" w:eastAsia="宋体" w:hAnsi="宋体" w:cs="宋体" w:hint="eastAsia"/>
          <w:kern w:val="0"/>
          <w:sz w:val="28"/>
          <w:szCs w:val="28"/>
        </w:rPr>
        <w:t>30</w:t>
      </w:r>
      <w:r w:rsidR="000E40A2">
        <w:rPr>
          <w:rFonts w:ascii="Times New Roman" w:eastAsia="宋体" w:hAnsi="宋体" w:cs="宋体" w:hint="eastAsia"/>
          <w:kern w:val="0"/>
          <w:sz w:val="28"/>
          <w:szCs w:val="28"/>
        </w:rPr>
        <w:t>日将</w:t>
      </w:r>
      <w:r w:rsidR="000E40A2" w:rsidRPr="00A15FCB">
        <w:rPr>
          <w:rFonts w:ascii="Times New Roman" w:eastAsia="宋体" w:hAnsi="宋体" w:cs="宋体" w:hint="eastAsia"/>
          <w:kern w:val="0"/>
          <w:sz w:val="28"/>
          <w:szCs w:val="28"/>
        </w:rPr>
        <w:t>相关材料复印件</w:t>
      </w:r>
      <w:r w:rsidR="000E40A2">
        <w:rPr>
          <w:rFonts w:ascii="Times New Roman" w:eastAsia="宋体" w:hAnsi="宋体" w:cs="宋体" w:hint="eastAsia"/>
          <w:kern w:val="0"/>
          <w:sz w:val="28"/>
          <w:szCs w:val="28"/>
        </w:rPr>
        <w:t>交至</w:t>
      </w:r>
      <w:r w:rsidR="00D025A3" w:rsidRPr="00A15FCB">
        <w:rPr>
          <w:rFonts w:ascii="Times New Roman" w:eastAsia="宋体" w:hAnsi="宋体" w:cs="宋体" w:hint="eastAsia"/>
          <w:kern w:val="0"/>
          <w:sz w:val="28"/>
          <w:szCs w:val="28"/>
        </w:rPr>
        <w:t>学院</w:t>
      </w:r>
      <w:r w:rsidR="000E40A2">
        <w:rPr>
          <w:rFonts w:ascii="Times New Roman" w:eastAsia="宋体" w:hAnsi="宋体" w:cs="宋体" w:hint="eastAsia"/>
          <w:kern w:val="0"/>
          <w:sz w:val="28"/>
          <w:szCs w:val="28"/>
        </w:rPr>
        <w:t>117</w:t>
      </w:r>
      <w:r w:rsidR="000E40A2">
        <w:rPr>
          <w:rFonts w:ascii="Times New Roman" w:eastAsia="宋体" w:hAnsi="宋体" w:cs="宋体" w:hint="eastAsia"/>
          <w:kern w:val="0"/>
          <w:sz w:val="28"/>
          <w:szCs w:val="28"/>
        </w:rPr>
        <w:t>室</w:t>
      </w:r>
      <w:r w:rsidR="00D025A3" w:rsidRPr="00A15FCB">
        <w:rPr>
          <w:rFonts w:ascii="Times New Roman" w:eastAsia="宋体" w:hAnsi="宋体" w:cs="宋体" w:hint="eastAsia"/>
          <w:kern w:val="0"/>
          <w:sz w:val="28"/>
          <w:szCs w:val="28"/>
        </w:rPr>
        <w:t>报到并进行资格审查。</w:t>
      </w:r>
      <w:r w:rsidR="000E40A2" w:rsidRPr="00A15FCB">
        <w:rPr>
          <w:rFonts w:ascii="Times New Roman" w:eastAsia="宋体" w:hAnsi="宋体" w:cs="宋体" w:hint="eastAsia"/>
          <w:kern w:val="0"/>
          <w:sz w:val="28"/>
          <w:szCs w:val="28"/>
        </w:rPr>
        <w:t>对不符合规定者，不予复试。</w:t>
      </w:r>
    </w:p>
    <w:p w:rsidR="00D025A3" w:rsidRPr="00A15FCB" w:rsidRDefault="00D21083" w:rsidP="00A15FCB">
      <w:pPr>
        <w:widowControl/>
        <w:wordWrap w:val="0"/>
        <w:spacing w:before="100" w:beforeAutospacing="1" w:after="100" w:afterAutospacing="1" w:line="360" w:lineRule="auto"/>
        <w:ind w:firstLineChars="150" w:firstLine="420"/>
        <w:jc w:val="left"/>
        <w:rPr>
          <w:rFonts w:ascii="Times New Roman" w:eastAsia="宋体" w:hAnsi="Times New Roman" w:cs="宋体"/>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资格审查须查验和收集的材料：</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宋体"/>
          <w:kern w:val="0"/>
          <w:sz w:val="28"/>
          <w:szCs w:val="28"/>
        </w:rPr>
        <w:t>1</w:t>
      </w:r>
      <w:r w:rsidRPr="00A15FCB">
        <w:rPr>
          <w:rFonts w:ascii="Times New Roman" w:eastAsia="宋体" w:hAnsi="宋体" w:cs="宋体" w:hint="eastAsia"/>
          <w:kern w:val="0"/>
          <w:sz w:val="28"/>
          <w:szCs w:val="28"/>
        </w:rPr>
        <w:t>）往届生查验身份证、学位证、学历证原件，收复印件；</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宋体"/>
          <w:kern w:val="0"/>
          <w:sz w:val="28"/>
          <w:szCs w:val="28"/>
        </w:rPr>
        <w:t>2</w:t>
      </w:r>
      <w:r w:rsidRPr="00A15FCB">
        <w:rPr>
          <w:rFonts w:ascii="Times New Roman" w:eastAsia="宋体" w:hAnsi="宋体" w:cs="宋体" w:hint="eastAsia"/>
          <w:kern w:val="0"/>
          <w:sz w:val="28"/>
          <w:szCs w:val="28"/>
        </w:rPr>
        <w:t>）应届生查验身份证、学生证原件，收复印件；</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宋体"/>
          <w:kern w:val="0"/>
          <w:sz w:val="28"/>
          <w:szCs w:val="28"/>
        </w:rPr>
        <w:t>3</w:t>
      </w:r>
      <w:r w:rsidRPr="00A15FCB">
        <w:rPr>
          <w:rFonts w:ascii="Times New Roman" w:eastAsia="宋体" w:hAnsi="宋体" w:cs="宋体" w:hint="eastAsia"/>
          <w:kern w:val="0"/>
          <w:sz w:val="28"/>
          <w:szCs w:val="28"/>
        </w:rPr>
        <w:t>）收成绩单原件（复印件盖档案管理部门公章后视同原件）；</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宋体"/>
          <w:kern w:val="0"/>
          <w:sz w:val="28"/>
          <w:szCs w:val="28"/>
        </w:rPr>
        <w:t>4</w:t>
      </w:r>
      <w:r w:rsidRPr="00A15FCB">
        <w:rPr>
          <w:rFonts w:ascii="Times New Roman" w:eastAsia="宋体" w:hAnsi="宋体" w:cs="宋体" w:hint="eastAsia"/>
          <w:kern w:val="0"/>
          <w:sz w:val="28"/>
          <w:szCs w:val="28"/>
        </w:rPr>
        <w:t>）</w:t>
      </w:r>
      <w:r w:rsidR="00406459">
        <w:rPr>
          <w:rFonts w:ascii="Times New Roman" w:eastAsia="宋体" w:hAnsi="宋体" w:cs="宋体" w:hint="eastAsia"/>
          <w:kern w:val="0"/>
          <w:sz w:val="28"/>
          <w:szCs w:val="28"/>
        </w:rPr>
        <w:t xml:space="preserve"> </w:t>
      </w:r>
      <w:r w:rsidRPr="00A15FCB">
        <w:rPr>
          <w:rFonts w:ascii="Times New Roman" w:eastAsia="宋体" w:hAnsi="宋体" w:cs="宋体" w:hint="eastAsia"/>
          <w:kern w:val="0"/>
          <w:sz w:val="28"/>
          <w:szCs w:val="28"/>
        </w:rPr>
        <w:t>忘记带材料或材料不齐的考生，务必于</w:t>
      </w:r>
      <w:r w:rsidRPr="00A15FCB">
        <w:rPr>
          <w:rFonts w:ascii="Times New Roman" w:eastAsia="宋体" w:hAnsi="Times New Roman" w:cs="宋体"/>
          <w:kern w:val="0"/>
          <w:sz w:val="28"/>
          <w:szCs w:val="28"/>
        </w:rPr>
        <w:t>4</w:t>
      </w:r>
      <w:r w:rsidRPr="00A15FCB">
        <w:rPr>
          <w:rFonts w:ascii="Times New Roman" w:eastAsia="宋体" w:hAnsi="宋体" w:cs="宋体" w:hint="eastAsia"/>
          <w:kern w:val="0"/>
          <w:sz w:val="28"/>
          <w:szCs w:val="28"/>
        </w:rPr>
        <w:t>月</w:t>
      </w:r>
      <w:r w:rsidR="004B169C">
        <w:rPr>
          <w:rFonts w:ascii="Times New Roman" w:eastAsia="宋体" w:hAnsi="Times New Roman" w:cs="宋体" w:hint="eastAsia"/>
          <w:kern w:val="0"/>
          <w:sz w:val="28"/>
          <w:szCs w:val="28"/>
        </w:rPr>
        <w:t>25</w:t>
      </w:r>
      <w:r w:rsidR="00406459">
        <w:rPr>
          <w:rFonts w:ascii="Times New Roman" w:eastAsia="宋体" w:hAnsi="Times New Roman" w:cs="宋体" w:hint="eastAsia"/>
          <w:kern w:val="0"/>
          <w:sz w:val="28"/>
          <w:szCs w:val="28"/>
        </w:rPr>
        <w:t>日</w:t>
      </w:r>
      <w:r w:rsidRPr="00A15FCB">
        <w:rPr>
          <w:rFonts w:ascii="Times New Roman" w:eastAsia="宋体" w:hAnsi="宋体" w:cs="宋体" w:hint="eastAsia"/>
          <w:kern w:val="0"/>
          <w:sz w:val="28"/>
          <w:szCs w:val="28"/>
        </w:rPr>
        <w:t>前交</w:t>
      </w:r>
      <w:r w:rsidR="00406459">
        <w:rPr>
          <w:rFonts w:ascii="Times New Roman" w:eastAsia="宋体" w:hAnsi="宋体" w:cs="宋体" w:hint="eastAsia"/>
          <w:kern w:val="0"/>
          <w:sz w:val="28"/>
          <w:szCs w:val="28"/>
        </w:rPr>
        <w:t>学院</w:t>
      </w:r>
      <w:r w:rsidRPr="00A15FCB">
        <w:rPr>
          <w:rFonts w:ascii="Times New Roman" w:eastAsia="宋体" w:hAnsi="宋体" w:cs="宋体" w:hint="eastAsia"/>
          <w:kern w:val="0"/>
          <w:sz w:val="28"/>
          <w:szCs w:val="28"/>
        </w:rPr>
        <w:t>，没有材料的不录取；</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宋体"/>
          <w:kern w:val="0"/>
          <w:sz w:val="28"/>
          <w:szCs w:val="28"/>
        </w:rPr>
        <w:t>5</w:t>
      </w:r>
      <w:r w:rsidRPr="00A15FCB">
        <w:rPr>
          <w:rFonts w:ascii="Times New Roman" w:eastAsia="宋体" w:hAnsi="宋体" w:cs="宋体" w:hint="eastAsia"/>
          <w:kern w:val="0"/>
          <w:sz w:val="28"/>
          <w:szCs w:val="28"/>
        </w:rPr>
        <w:t>）</w:t>
      </w:r>
      <w:r w:rsidRPr="00A15FCB">
        <w:rPr>
          <w:rFonts w:ascii="Times New Roman" w:eastAsia="宋体" w:hAnsi="Times New Roman" w:cs="宋体" w:hint="eastAsia"/>
          <w:kern w:val="0"/>
          <w:sz w:val="28"/>
          <w:szCs w:val="28"/>
        </w:rPr>
        <w:t>“</w:t>
      </w:r>
      <w:r w:rsidRPr="00A15FCB">
        <w:rPr>
          <w:rFonts w:ascii="Times New Roman" w:eastAsia="宋体" w:hAnsi="宋体" w:cs="宋体" w:hint="eastAsia"/>
          <w:kern w:val="0"/>
          <w:sz w:val="28"/>
          <w:szCs w:val="28"/>
        </w:rPr>
        <w:t>退役大学生士兵计划</w:t>
      </w:r>
      <w:r w:rsidRPr="00A15FCB">
        <w:rPr>
          <w:rFonts w:ascii="Times New Roman" w:eastAsia="宋体" w:hAnsi="Times New Roman" w:cs="宋体" w:hint="eastAsia"/>
          <w:kern w:val="0"/>
          <w:sz w:val="28"/>
          <w:szCs w:val="28"/>
        </w:rPr>
        <w:t>”</w:t>
      </w:r>
      <w:r w:rsidRPr="00A15FCB">
        <w:rPr>
          <w:rFonts w:ascii="Times New Roman" w:eastAsia="宋体" w:hAnsi="宋体" w:cs="宋体" w:hint="eastAsia"/>
          <w:kern w:val="0"/>
          <w:sz w:val="28"/>
          <w:szCs w:val="28"/>
        </w:rPr>
        <w:t>考生需提供退役证明材料；</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宋体"/>
          <w:kern w:val="0"/>
          <w:sz w:val="28"/>
          <w:szCs w:val="28"/>
        </w:rPr>
        <w:t>6</w:t>
      </w:r>
      <w:r w:rsidRPr="00A15FCB">
        <w:rPr>
          <w:rFonts w:ascii="Times New Roman" w:eastAsia="宋体" w:hAnsi="宋体" w:cs="宋体" w:hint="eastAsia"/>
          <w:kern w:val="0"/>
          <w:sz w:val="28"/>
          <w:szCs w:val="28"/>
        </w:rPr>
        <w:t>）需要收取其他材料的考生会另外说明。</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4. </w:t>
      </w:r>
      <w:r w:rsidR="00D025A3" w:rsidRPr="00A15FCB">
        <w:rPr>
          <w:rFonts w:ascii="Times New Roman" w:eastAsia="宋体" w:hAnsi="宋体" w:cs="宋体" w:hint="eastAsia"/>
          <w:kern w:val="0"/>
          <w:sz w:val="28"/>
          <w:szCs w:val="28"/>
        </w:rPr>
        <w:t>材料要求</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Times New Roman"/>
          <w:kern w:val="0"/>
          <w:sz w:val="28"/>
          <w:szCs w:val="28"/>
        </w:rPr>
        <w:t>1</w:t>
      </w:r>
      <w:r w:rsidRPr="00A15FCB">
        <w:rPr>
          <w:rFonts w:ascii="Times New Roman" w:eastAsia="宋体" w:hAnsi="宋体" w:cs="宋体" w:hint="eastAsia"/>
          <w:kern w:val="0"/>
          <w:sz w:val="28"/>
          <w:szCs w:val="28"/>
        </w:rPr>
        <w:t>）复试记录：</w:t>
      </w:r>
    </w:p>
    <w:p w:rsidR="00D025A3" w:rsidRDefault="00D21083" w:rsidP="00A15FCB">
      <w:pPr>
        <w:widowControl/>
        <w:wordWrap w:val="0"/>
        <w:spacing w:before="100" w:beforeAutospacing="1" w:after="100" w:afterAutospacing="1" w:line="360" w:lineRule="auto"/>
        <w:ind w:firstLineChars="150" w:firstLine="420"/>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 </w:t>
      </w:r>
      <w:r w:rsidR="00D025A3" w:rsidRPr="00A15FCB">
        <w:rPr>
          <w:rFonts w:ascii="Times New Roman" w:eastAsia="宋体" w:hAnsi="宋体" w:cs="宋体" w:hint="eastAsia"/>
          <w:kern w:val="0"/>
          <w:sz w:val="28"/>
          <w:szCs w:val="28"/>
        </w:rPr>
        <w:t>各考生的复试情况要有记录，复试小组成员要一一签名，面试成绩和评语要当场给出，并将复试成绩评定表上的相应栏目填写清楚，专业和研究方向参照本校</w:t>
      </w:r>
      <w:r w:rsidR="00D025A3" w:rsidRPr="00A15FCB">
        <w:rPr>
          <w:rFonts w:ascii="Times New Roman" w:eastAsia="宋体" w:hAnsi="Times New Roman" w:cs="Times New Roman"/>
          <w:kern w:val="0"/>
          <w:sz w:val="28"/>
          <w:szCs w:val="28"/>
        </w:rPr>
        <w:t>201</w:t>
      </w:r>
      <w:r w:rsidR="004B169C">
        <w:rPr>
          <w:rFonts w:ascii="Times New Roman" w:eastAsia="宋体" w:hAnsi="Times New Roman" w:cs="Times New Roman" w:hint="eastAsia"/>
          <w:kern w:val="0"/>
          <w:sz w:val="28"/>
          <w:szCs w:val="28"/>
        </w:rPr>
        <w:t>8</w:t>
      </w:r>
      <w:r w:rsidR="00D025A3" w:rsidRPr="00A15FCB">
        <w:rPr>
          <w:rFonts w:ascii="Times New Roman" w:eastAsia="宋体" w:hAnsi="宋体" w:cs="宋体" w:hint="eastAsia"/>
          <w:kern w:val="0"/>
          <w:sz w:val="28"/>
          <w:szCs w:val="28"/>
        </w:rPr>
        <w:t>年硕士生研究生招生目录填写，以后不再作调整、更改。</w:t>
      </w:r>
    </w:p>
    <w:p w:rsidR="004B169C" w:rsidRPr="004B169C" w:rsidRDefault="004B169C"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lastRenderedPageBreak/>
        <w:t>复试过程须录音录像，复试结束须递交学院</w:t>
      </w:r>
      <w:r>
        <w:rPr>
          <w:rFonts w:ascii="Times New Roman" w:eastAsia="宋体" w:hAnsi="宋体" w:cs="宋体" w:hint="eastAsia"/>
          <w:kern w:val="0"/>
          <w:sz w:val="28"/>
          <w:szCs w:val="28"/>
        </w:rPr>
        <w:t>117</w:t>
      </w:r>
      <w:r>
        <w:rPr>
          <w:rFonts w:ascii="Times New Roman" w:eastAsia="宋体" w:hAnsi="宋体" w:cs="宋体" w:hint="eastAsia"/>
          <w:kern w:val="0"/>
          <w:sz w:val="28"/>
          <w:szCs w:val="28"/>
        </w:rPr>
        <w:t>室。</w:t>
      </w:r>
    </w:p>
    <w:p w:rsidR="00D025A3" w:rsidRPr="00A15FCB" w:rsidRDefault="00D025A3"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sidRPr="00A15FCB">
        <w:rPr>
          <w:rFonts w:ascii="Times New Roman" w:eastAsia="宋体" w:hAnsi="宋体" w:cs="宋体" w:hint="eastAsia"/>
          <w:kern w:val="0"/>
          <w:sz w:val="28"/>
          <w:szCs w:val="28"/>
        </w:rPr>
        <w:t>（</w:t>
      </w:r>
      <w:r w:rsidRPr="00A15FCB">
        <w:rPr>
          <w:rFonts w:ascii="Times New Roman" w:eastAsia="宋体" w:hAnsi="Times New Roman" w:cs="Times New Roman"/>
          <w:kern w:val="0"/>
          <w:sz w:val="28"/>
          <w:szCs w:val="28"/>
        </w:rPr>
        <w:t>2</w:t>
      </w:r>
      <w:r w:rsidRPr="00A15FCB">
        <w:rPr>
          <w:rFonts w:ascii="Times New Roman" w:eastAsia="宋体" w:hAnsi="宋体" w:cs="宋体" w:hint="eastAsia"/>
          <w:kern w:val="0"/>
          <w:sz w:val="28"/>
          <w:szCs w:val="28"/>
        </w:rPr>
        <w:t>）复试材料递交：</w:t>
      </w:r>
    </w:p>
    <w:p w:rsidR="00D025A3" w:rsidRPr="00B32C9D" w:rsidRDefault="006A66A6" w:rsidP="00A15FCB">
      <w:pPr>
        <w:widowControl/>
        <w:wordWrap w:val="0"/>
        <w:spacing w:before="100" w:beforeAutospacing="1" w:after="100" w:afterAutospacing="1" w:line="360" w:lineRule="auto"/>
        <w:ind w:firstLineChars="150" w:firstLine="420"/>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 </w:t>
      </w:r>
      <w:r w:rsidR="000E40A2">
        <w:rPr>
          <w:rFonts w:ascii="Times New Roman" w:eastAsia="宋体" w:hAnsi="宋体" w:cs="宋体" w:hint="eastAsia"/>
          <w:kern w:val="0"/>
          <w:sz w:val="28"/>
          <w:szCs w:val="28"/>
        </w:rPr>
        <w:t>各专业的拟录取名单汇总表、复试成绩评定表、本专业参加复试教师组成信息表、加试科目的试卷与成绩等材料，于</w:t>
      </w:r>
      <w:r w:rsidR="000E40A2">
        <w:rPr>
          <w:rFonts w:ascii="Times New Roman" w:eastAsia="宋体" w:hAnsi="宋体" w:cs="宋体" w:hint="eastAsia"/>
          <w:kern w:val="0"/>
          <w:sz w:val="28"/>
          <w:szCs w:val="28"/>
        </w:rPr>
        <w:t>4</w:t>
      </w:r>
      <w:r w:rsidR="000E40A2">
        <w:rPr>
          <w:rFonts w:ascii="Times New Roman" w:eastAsia="宋体" w:hAnsi="宋体" w:cs="宋体" w:hint="eastAsia"/>
          <w:kern w:val="0"/>
          <w:sz w:val="28"/>
          <w:szCs w:val="28"/>
        </w:rPr>
        <w:t>月</w:t>
      </w:r>
      <w:r w:rsidR="004B169C">
        <w:rPr>
          <w:rFonts w:ascii="Times New Roman" w:eastAsia="宋体" w:hAnsi="宋体" w:cs="宋体" w:hint="eastAsia"/>
          <w:kern w:val="0"/>
          <w:sz w:val="28"/>
          <w:szCs w:val="28"/>
        </w:rPr>
        <w:t>3</w:t>
      </w:r>
      <w:r w:rsidR="00B32C9D">
        <w:rPr>
          <w:rFonts w:ascii="Times New Roman" w:eastAsia="宋体" w:hAnsi="宋体" w:cs="宋体" w:hint="eastAsia"/>
          <w:kern w:val="0"/>
          <w:sz w:val="28"/>
          <w:szCs w:val="28"/>
        </w:rPr>
        <w:t>日前交学院</w:t>
      </w:r>
      <w:r w:rsidR="00B32C9D">
        <w:rPr>
          <w:rFonts w:ascii="Times New Roman" w:eastAsia="宋体" w:hAnsi="宋体" w:cs="宋体" w:hint="eastAsia"/>
          <w:kern w:val="0"/>
          <w:sz w:val="28"/>
          <w:szCs w:val="28"/>
        </w:rPr>
        <w:t>117</w:t>
      </w:r>
      <w:r w:rsidR="00B32C9D">
        <w:rPr>
          <w:rFonts w:ascii="Times New Roman" w:eastAsia="宋体" w:hAnsi="宋体" w:cs="宋体" w:hint="eastAsia"/>
          <w:kern w:val="0"/>
          <w:sz w:val="28"/>
          <w:szCs w:val="28"/>
        </w:rPr>
        <w:t>室。</w:t>
      </w:r>
    </w:p>
    <w:p w:rsidR="00D025A3" w:rsidRPr="00A15FCB" w:rsidRDefault="00D025A3" w:rsidP="00D025A3">
      <w:pPr>
        <w:widowControl/>
        <w:wordWrap w:val="0"/>
        <w:spacing w:before="100" w:beforeAutospacing="1" w:after="100" w:afterAutospacing="1" w:line="360" w:lineRule="auto"/>
        <w:ind w:firstLine="361"/>
        <w:jc w:val="left"/>
        <w:rPr>
          <w:rFonts w:ascii="Times New Roman" w:eastAsia="宋体" w:hAnsi="Times New Roman" w:cs="Times New Roman"/>
          <w:b/>
          <w:kern w:val="0"/>
          <w:sz w:val="28"/>
          <w:szCs w:val="28"/>
        </w:rPr>
      </w:pPr>
      <w:r w:rsidRPr="00A15FCB">
        <w:rPr>
          <w:rFonts w:ascii="Times New Roman" w:eastAsia="宋体" w:hAnsi="宋体" w:cs="宋体" w:hint="eastAsia"/>
          <w:b/>
          <w:kern w:val="0"/>
          <w:sz w:val="28"/>
          <w:szCs w:val="28"/>
        </w:rPr>
        <w:t>七、录取原则</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1. </w:t>
      </w:r>
      <w:r w:rsidR="00D025A3" w:rsidRPr="00A15FCB">
        <w:rPr>
          <w:rFonts w:ascii="Times New Roman" w:eastAsia="宋体" w:hAnsi="宋体" w:cs="宋体" w:hint="eastAsia"/>
          <w:kern w:val="0"/>
          <w:sz w:val="28"/>
          <w:szCs w:val="28"/>
        </w:rPr>
        <w:t>复试成绩不及格者不予录取（低于</w:t>
      </w:r>
      <w:r w:rsidR="00D025A3" w:rsidRPr="00A15FCB">
        <w:rPr>
          <w:rFonts w:ascii="Times New Roman" w:eastAsia="宋体" w:hAnsi="Times New Roman" w:cs="Times New Roman"/>
          <w:kern w:val="0"/>
          <w:sz w:val="28"/>
          <w:szCs w:val="28"/>
        </w:rPr>
        <w:t>60</w:t>
      </w:r>
      <w:r w:rsidR="00D025A3" w:rsidRPr="00A15FCB">
        <w:rPr>
          <w:rFonts w:ascii="Times New Roman" w:eastAsia="宋体" w:hAnsi="宋体" w:cs="宋体" w:hint="eastAsia"/>
          <w:kern w:val="0"/>
          <w:sz w:val="28"/>
          <w:szCs w:val="28"/>
        </w:rPr>
        <w:t>分为不及格）。</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2. </w:t>
      </w:r>
      <w:r w:rsidR="00D025A3" w:rsidRPr="00A15FCB">
        <w:rPr>
          <w:rFonts w:ascii="Times New Roman" w:eastAsia="宋体" w:hAnsi="宋体" w:cs="宋体" w:hint="eastAsia"/>
          <w:kern w:val="0"/>
          <w:sz w:val="28"/>
          <w:szCs w:val="28"/>
        </w:rPr>
        <w:t>各专业按考生综合成绩从高到低排序，按全日制与非全日制两类，按照考生综合成绩从高到低分别确定拟录取名单。</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宋体"/>
          <w:kern w:val="0"/>
          <w:sz w:val="28"/>
          <w:szCs w:val="28"/>
        </w:rPr>
      </w:pPr>
      <w:r>
        <w:rPr>
          <w:rFonts w:ascii="Times New Roman" w:eastAsia="宋体" w:hAnsi="Times New Roman" w:cs="Times New Roman" w:hint="eastAsia"/>
          <w:kern w:val="0"/>
          <w:sz w:val="28"/>
          <w:szCs w:val="28"/>
        </w:rPr>
        <w:t xml:space="preserve">3. </w:t>
      </w:r>
      <w:r w:rsidR="00D025A3" w:rsidRPr="00A15FCB">
        <w:rPr>
          <w:rFonts w:ascii="Times New Roman" w:eastAsia="宋体" w:hAnsi="宋体" w:cs="宋体" w:hint="eastAsia"/>
          <w:kern w:val="0"/>
          <w:sz w:val="28"/>
          <w:szCs w:val="28"/>
        </w:rPr>
        <w:t>为公平起见，第一志愿上线生和调剂复试生的录取总成绩分开排序，优先录取第一志愿上线生。</w:t>
      </w:r>
    </w:p>
    <w:p w:rsidR="00D025A3" w:rsidRPr="00A15FCB" w:rsidRDefault="000407BE" w:rsidP="000407BE">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t xml:space="preserve">4. </w:t>
      </w:r>
      <w:r w:rsidR="00D025A3" w:rsidRPr="00A15FCB">
        <w:rPr>
          <w:rFonts w:ascii="Times New Roman" w:eastAsia="宋体" w:hAnsi="宋体" w:cs="宋体" w:hint="eastAsia"/>
          <w:kern w:val="0"/>
          <w:sz w:val="28"/>
          <w:szCs w:val="28"/>
        </w:rPr>
        <w:t>思想政治素质和道德品质考核及体检不作量化计入总成绩，但考核结果不合格者不予录取；同等学力考生加试课程的成绩不计入复试成绩，但不合格者不予录取。</w:t>
      </w:r>
    </w:p>
    <w:p w:rsidR="00D025A3" w:rsidRPr="00A15FCB" w:rsidRDefault="00D025A3" w:rsidP="00A15FCB">
      <w:pPr>
        <w:widowControl/>
        <w:wordWrap w:val="0"/>
        <w:spacing w:before="100" w:beforeAutospacing="1" w:after="100" w:afterAutospacing="1" w:line="360" w:lineRule="auto"/>
        <w:ind w:firstLineChars="147" w:firstLine="413"/>
        <w:jc w:val="left"/>
        <w:rPr>
          <w:rFonts w:ascii="Times New Roman" w:eastAsia="宋体" w:hAnsi="Times New Roman" w:cs="Times New Roman"/>
          <w:b/>
          <w:kern w:val="0"/>
          <w:sz w:val="28"/>
          <w:szCs w:val="28"/>
        </w:rPr>
      </w:pPr>
      <w:r w:rsidRPr="00A15FCB">
        <w:rPr>
          <w:rFonts w:ascii="Times New Roman" w:eastAsia="宋体" w:hAnsi="宋体" w:cs="宋体" w:hint="eastAsia"/>
          <w:b/>
          <w:kern w:val="0"/>
          <w:sz w:val="28"/>
          <w:szCs w:val="28"/>
        </w:rPr>
        <w:t>八、信息公开</w:t>
      </w:r>
    </w:p>
    <w:p w:rsidR="00DE40B5" w:rsidRDefault="00DE40B5" w:rsidP="00DE40B5">
      <w:pPr>
        <w:widowControl/>
        <w:wordWrap w:val="0"/>
        <w:adjustRightInd w:val="0"/>
        <w:snapToGrid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1. </w:t>
      </w:r>
      <w:r>
        <w:rPr>
          <w:rFonts w:ascii="Times New Roman" w:eastAsia="宋体" w:hAnsi="宋体" w:cs="宋体" w:hint="eastAsia"/>
          <w:kern w:val="0"/>
          <w:sz w:val="28"/>
          <w:szCs w:val="28"/>
        </w:rPr>
        <w:t>资源环境学院复试及录取工作方案</w:t>
      </w:r>
      <w:r w:rsidR="008945FE">
        <w:rPr>
          <w:rFonts w:ascii="Times New Roman" w:eastAsia="宋体" w:hAnsi="宋体" w:cs="宋体" w:hint="eastAsia"/>
          <w:kern w:val="0"/>
          <w:sz w:val="28"/>
          <w:szCs w:val="28"/>
        </w:rPr>
        <w:t>。</w:t>
      </w:r>
    </w:p>
    <w:p w:rsidR="00D025A3" w:rsidRDefault="00DE40B5" w:rsidP="00DE40B5">
      <w:pPr>
        <w:widowControl/>
        <w:wordWrap w:val="0"/>
        <w:adjustRightInd w:val="0"/>
        <w:snapToGrid w:val="0"/>
        <w:spacing w:before="100" w:beforeAutospacing="1" w:after="100" w:afterAutospacing="1" w:line="360" w:lineRule="auto"/>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2. </w:t>
      </w:r>
      <w:r>
        <w:rPr>
          <w:rFonts w:ascii="Times New Roman" w:eastAsia="宋体" w:hAnsi="宋体" w:cs="宋体" w:hint="eastAsia"/>
          <w:kern w:val="0"/>
          <w:sz w:val="28"/>
          <w:szCs w:val="28"/>
        </w:rPr>
        <w:t>复试考生名单：公布进入复试考生的姓名、考生编号、复试专业、初试各科成绩等信息</w:t>
      </w:r>
      <w:r w:rsidR="00D025A3" w:rsidRPr="00A15FCB">
        <w:rPr>
          <w:rFonts w:ascii="Times New Roman" w:eastAsia="宋体" w:hAnsi="宋体" w:cs="宋体" w:hint="eastAsia"/>
          <w:kern w:val="0"/>
          <w:sz w:val="28"/>
          <w:szCs w:val="28"/>
        </w:rPr>
        <w:t>。</w:t>
      </w:r>
    </w:p>
    <w:p w:rsidR="00DE40B5" w:rsidRPr="00A15FCB" w:rsidRDefault="00DE40B5" w:rsidP="00DE40B5">
      <w:pPr>
        <w:widowControl/>
        <w:wordWrap w:val="0"/>
        <w:adjustRightInd w:val="0"/>
        <w:snapToGrid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宋体" w:cs="宋体" w:hint="eastAsia"/>
          <w:kern w:val="0"/>
          <w:sz w:val="28"/>
          <w:szCs w:val="28"/>
        </w:rPr>
        <w:lastRenderedPageBreak/>
        <w:t xml:space="preserve">3. </w:t>
      </w:r>
      <w:r>
        <w:rPr>
          <w:rFonts w:ascii="Times New Roman" w:eastAsia="宋体" w:hAnsi="宋体" w:cs="宋体" w:hint="eastAsia"/>
          <w:kern w:val="0"/>
          <w:sz w:val="28"/>
          <w:szCs w:val="28"/>
        </w:rPr>
        <w:t>学院</w:t>
      </w:r>
      <w:r w:rsidR="00572B0F">
        <w:rPr>
          <w:rFonts w:ascii="Times New Roman" w:eastAsia="宋体" w:hAnsi="宋体" w:cs="宋体" w:hint="eastAsia"/>
          <w:kern w:val="0"/>
          <w:sz w:val="28"/>
          <w:szCs w:val="28"/>
        </w:rPr>
        <w:t>考生复试结果</w:t>
      </w:r>
      <w:r>
        <w:rPr>
          <w:rFonts w:ascii="Times New Roman" w:eastAsia="宋体" w:hAnsi="宋体" w:cs="宋体" w:hint="eastAsia"/>
          <w:kern w:val="0"/>
          <w:sz w:val="28"/>
          <w:szCs w:val="28"/>
        </w:rPr>
        <w:t>公示</w:t>
      </w:r>
      <w:r w:rsidR="002E570B">
        <w:rPr>
          <w:rFonts w:ascii="Times New Roman" w:eastAsia="宋体" w:hAnsi="宋体" w:cs="宋体" w:hint="eastAsia"/>
          <w:kern w:val="0"/>
          <w:sz w:val="28"/>
          <w:szCs w:val="28"/>
        </w:rPr>
        <w:t>与公开：公示各专业考生</w:t>
      </w:r>
      <w:r w:rsidR="00572B0F">
        <w:rPr>
          <w:rFonts w:ascii="Times New Roman" w:eastAsia="宋体" w:hAnsi="宋体" w:cs="宋体" w:hint="eastAsia"/>
          <w:kern w:val="0"/>
          <w:sz w:val="28"/>
          <w:szCs w:val="28"/>
        </w:rPr>
        <w:t>复试结果</w:t>
      </w:r>
      <w:r w:rsidR="002E570B">
        <w:rPr>
          <w:rFonts w:ascii="Times New Roman" w:eastAsia="宋体" w:hAnsi="宋体" w:cs="宋体" w:hint="eastAsia"/>
          <w:kern w:val="0"/>
          <w:sz w:val="28"/>
          <w:szCs w:val="28"/>
        </w:rPr>
        <w:t>，</w:t>
      </w:r>
      <w:r w:rsidR="00572B0F">
        <w:rPr>
          <w:rFonts w:ascii="Times New Roman" w:eastAsia="宋体" w:hAnsi="宋体" w:cs="宋体" w:hint="eastAsia"/>
          <w:kern w:val="0"/>
          <w:sz w:val="28"/>
          <w:szCs w:val="28"/>
        </w:rPr>
        <w:t>包括</w:t>
      </w:r>
      <w:r w:rsidR="002E570B">
        <w:rPr>
          <w:rFonts w:ascii="Times New Roman" w:eastAsia="宋体" w:hAnsi="宋体" w:cs="宋体" w:hint="eastAsia"/>
          <w:kern w:val="0"/>
          <w:sz w:val="28"/>
          <w:szCs w:val="28"/>
        </w:rPr>
        <w:t>考生姓名、考生编号、复试专业、初试成绩、复试成绩、总成绩等信息</w:t>
      </w:r>
      <w:r w:rsidR="00572B0F">
        <w:rPr>
          <w:rFonts w:ascii="Times New Roman" w:eastAsia="宋体" w:hAnsi="宋体" w:cs="宋体" w:hint="eastAsia"/>
          <w:kern w:val="0"/>
          <w:sz w:val="28"/>
          <w:szCs w:val="28"/>
        </w:rPr>
        <w:t>，并对专项计划的考生进行说明</w:t>
      </w:r>
      <w:r w:rsidR="002E570B">
        <w:rPr>
          <w:rFonts w:ascii="Times New Roman" w:eastAsia="宋体" w:hAnsi="宋体" w:cs="宋体" w:hint="eastAsia"/>
          <w:kern w:val="0"/>
          <w:sz w:val="28"/>
          <w:szCs w:val="28"/>
        </w:rPr>
        <w:t>。</w:t>
      </w:r>
      <w:r w:rsidR="00572B0F">
        <w:rPr>
          <w:rFonts w:ascii="Times New Roman" w:eastAsia="宋体" w:hAnsi="宋体" w:cs="宋体" w:hint="eastAsia"/>
          <w:kern w:val="0"/>
          <w:sz w:val="28"/>
          <w:szCs w:val="28"/>
        </w:rPr>
        <w:t>复试结果</w:t>
      </w:r>
      <w:r w:rsidR="002E570B">
        <w:rPr>
          <w:rFonts w:ascii="Times New Roman" w:eastAsia="宋体" w:hAnsi="宋体" w:cs="宋体" w:hint="eastAsia"/>
          <w:kern w:val="0"/>
          <w:sz w:val="28"/>
          <w:szCs w:val="28"/>
        </w:rPr>
        <w:t>公示时间不少于</w:t>
      </w:r>
      <w:r w:rsidR="002E570B">
        <w:rPr>
          <w:rFonts w:ascii="Times New Roman" w:eastAsia="宋体" w:hAnsi="宋体" w:cs="宋体" w:hint="eastAsia"/>
          <w:kern w:val="0"/>
          <w:sz w:val="28"/>
          <w:szCs w:val="28"/>
        </w:rPr>
        <w:t>10</w:t>
      </w:r>
      <w:r w:rsidR="00572B0F">
        <w:rPr>
          <w:rFonts w:ascii="Times New Roman" w:eastAsia="宋体" w:hAnsi="宋体" w:cs="宋体" w:hint="eastAsia"/>
          <w:kern w:val="0"/>
          <w:sz w:val="28"/>
          <w:szCs w:val="28"/>
        </w:rPr>
        <w:t>天，公示期间不得修改；公示内容如有变动，须对变动部分做出说明，并对变动内容另行公示</w:t>
      </w:r>
      <w:r w:rsidR="00572B0F">
        <w:rPr>
          <w:rFonts w:ascii="Times New Roman" w:eastAsia="宋体" w:hAnsi="宋体" w:cs="宋体" w:hint="eastAsia"/>
          <w:kern w:val="0"/>
          <w:sz w:val="28"/>
          <w:szCs w:val="28"/>
        </w:rPr>
        <w:t>10</w:t>
      </w:r>
      <w:r w:rsidR="00572B0F">
        <w:rPr>
          <w:rFonts w:ascii="Times New Roman" w:eastAsia="宋体" w:hAnsi="宋体" w:cs="宋体" w:hint="eastAsia"/>
          <w:kern w:val="0"/>
          <w:sz w:val="28"/>
          <w:szCs w:val="28"/>
        </w:rPr>
        <w:t>天。</w:t>
      </w:r>
    </w:p>
    <w:p w:rsidR="00D025A3" w:rsidRDefault="00D025A3" w:rsidP="00A15FCB">
      <w:pPr>
        <w:widowControl/>
        <w:wordWrap w:val="0"/>
        <w:spacing w:before="100" w:beforeAutospacing="1" w:after="100" w:afterAutospacing="1" w:line="360" w:lineRule="auto"/>
        <w:ind w:firstLineChars="147" w:firstLine="413"/>
        <w:jc w:val="left"/>
        <w:rPr>
          <w:rFonts w:ascii="Times New Roman" w:eastAsia="宋体" w:hAnsi="宋体" w:cs="宋体"/>
          <w:b/>
          <w:kern w:val="0"/>
          <w:sz w:val="28"/>
          <w:szCs w:val="28"/>
        </w:rPr>
      </w:pPr>
      <w:r w:rsidRPr="00A15FCB">
        <w:rPr>
          <w:rFonts w:ascii="Times New Roman" w:eastAsia="宋体" w:hAnsi="宋体" w:cs="宋体" w:hint="eastAsia"/>
          <w:b/>
          <w:kern w:val="0"/>
          <w:sz w:val="28"/>
          <w:szCs w:val="28"/>
        </w:rPr>
        <w:t>九、监督和复议</w:t>
      </w:r>
    </w:p>
    <w:p w:rsidR="006A66A6" w:rsidRPr="006A66A6" w:rsidRDefault="00E31001" w:rsidP="006A66A6">
      <w:pPr>
        <w:widowControl/>
        <w:wordWrap w:val="0"/>
        <w:spacing w:before="100" w:beforeAutospacing="1" w:after="100" w:afterAutospacing="1" w:line="360" w:lineRule="auto"/>
        <w:ind w:firstLineChars="147" w:firstLine="412"/>
        <w:jc w:val="left"/>
        <w:rPr>
          <w:rFonts w:ascii="Times New Roman" w:eastAsia="宋体" w:hAnsi="宋体" w:cs="宋体"/>
          <w:kern w:val="0"/>
          <w:sz w:val="28"/>
          <w:szCs w:val="28"/>
        </w:rPr>
      </w:pPr>
      <w:r>
        <w:rPr>
          <w:rFonts w:ascii="Times New Roman" w:eastAsia="宋体" w:hAnsi="宋体" w:cs="宋体" w:hint="eastAsia"/>
          <w:kern w:val="0"/>
          <w:sz w:val="28"/>
          <w:szCs w:val="28"/>
        </w:rPr>
        <w:t xml:space="preserve"> </w:t>
      </w:r>
      <w:r w:rsidR="00F0719B">
        <w:rPr>
          <w:rFonts w:ascii="Times New Roman" w:eastAsia="宋体" w:hAnsi="宋体" w:cs="宋体" w:hint="eastAsia"/>
          <w:kern w:val="0"/>
          <w:sz w:val="28"/>
          <w:szCs w:val="28"/>
        </w:rPr>
        <w:t>资源环境</w:t>
      </w:r>
      <w:r w:rsidR="006A66A6" w:rsidRPr="006A66A6">
        <w:rPr>
          <w:rFonts w:ascii="Times New Roman" w:eastAsia="宋体" w:hAnsi="宋体" w:cs="宋体" w:hint="eastAsia"/>
          <w:kern w:val="0"/>
          <w:sz w:val="28"/>
          <w:szCs w:val="28"/>
        </w:rPr>
        <w:t>学院对本院复试过程的监督和复议，</w:t>
      </w:r>
      <w:r w:rsidR="005F15D9">
        <w:rPr>
          <w:rFonts w:ascii="Times New Roman" w:eastAsia="宋体" w:hAnsi="宋体" w:cs="宋体" w:hint="eastAsia"/>
          <w:kern w:val="0"/>
          <w:sz w:val="28"/>
          <w:szCs w:val="28"/>
        </w:rPr>
        <w:t>以及其他未尽事宜，请</w:t>
      </w:r>
      <w:r w:rsidR="006A66A6" w:rsidRPr="006A66A6">
        <w:rPr>
          <w:rFonts w:ascii="Times New Roman" w:eastAsia="宋体" w:hAnsi="宋体" w:cs="宋体" w:hint="eastAsia"/>
          <w:kern w:val="0"/>
          <w:sz w:val="28"/>
          <w:szCs w:val="28"/>
        </w:rPr>
        <w:t>参照《华南农业大学</w:t>
      </w:r>
      <w:r w:rsidR="00572B0F">
        <w:rPr>
          <w:rFonts w:ascii="Times New Roman" w:eastAsia="宋体" w:hAnsi="宋体" w:cs="宋体" w:hint="eastAsia"/>
          <w:kern w:val="0"/>
          <w:sz w:val="28"/>
          <w:szCs w:val="28"/>
        </w:rPr>
        <w:t>2018</w:t>
      </w:r>
      <w:r w:rsidR="006A66A6" w:rsidRPr="006A66A6">
        <w:rPr>
          <w:rFonts w:ascii="Times New Roman" w:eastAsia="宋体" w:hAnsi="宋体" w:cs="宋体" w:hint="eastAsia"/>
          <w:kern w:val="0"/>
          <w:sz w:val="28"/>
          <w:szCs w:val="28"/>
        </w:rPr>
        <w:t>年硕士研究生招生复试及录取工作方案》要求</w:t>
      </w:r>
      <w:r w:rsidR="005F15D9">
        <w:rPr>
          <w:rFonts w:ascii="Times New Roman" w:eastAsia="宋体" w:hAnsi="宋体" w:cs="宋体" w:hint="eastAsia"/>
          <w:kern w:val="0"/>
          <w:sz w:val="28"/>
          <w:szCs w:val="28"/>
        </w:rPr>
        <w:t>。</w:t>
      </w:r>
    </w:p>
    <w:p w:rsidR="00D025A3" w:rsidRPr="00A15FCB" w:rsidRDefault="00D025A3" w:rsidP="00D025A3">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sidRPr="00A15FCB">
        <w:rPr>
          <w:rFonts w:ascii="Times New Roman" w:eastAsia="宋体" w:hAnsi="宋体" w:cs="宋体" w:hint="eastAsia"/>
          <w:kern w:val="0"/>
          <w:sz w:val="28"/>
          <w:szCs w:val="28"/>
        </w:rPr>
        <w:t>监督电话：研招办</w:t>
      </w:r>
      <w:r w:rsidRPr="00A15FCB">
        <w:rPr>
          <w:rFonts w:ascii="Times New Roman" w:eastAsia="宋体" w:hAnsi="Times New Roman" w:cs="Times New Roman"/>
          <w:kern w:val="0"/>
          <w:sz w:val="28"/>
          <w:szCs w:val="28"/>
        </w:rPr>
        <w:t xml:space="preserve"> 020-85280066   </w:t>
      </w:r>
      <w:r w:rsidRPr="00A15FCB">
        <w:rPr>
          <w:rFonts w:ascii="Times New Roman" w:eastAsia="宋体" w:hAnsi="宋体" w:cs="宋体" w:hint="eastAsia"/>
          <w:kern w:val="0"/>
          <w:sz w:val="28"/>
          <w:szCs w:val="28"/>
        </w:rPr>
        <w:t>监察处</w:t>
      </w:r>
      <w:r w:rsidRPr="00A15FCB">
        <w:rPr>
          <w:rFonts w:ascii="Times New Roman" w:eastAsia="宋体" w:hAnsi="Times New Roman" w:cs="Times New Roman"/>
          <w:kern w:val="0"/>
          <w:sz w:val="28"/>
          <w:szCs w:val="28"/>
        </w:rPr>
        <w:t xml:space="preserve"> 020-85281301</w:t>
      </w:r>
    </w:p>
    <w:p w:rsidR="00867EF0" w:rsidRDefault="00D025A3" w:rsidP="00867EF0">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sidRPr="00A15FCB">
        <w:rPr>
          <w:rFonts w:ascii="Times New Roman" w:eastAsia="宋体" w:hAnsi="宋体" w:cs="宋体" w:hint="eastAsia"/>
          <w:kern w:val="0"/>
          <w:sz w:val="28"/>
          <w:szCs w:val="28"/>
        </w:rPr>
        <w:t>电子信箱</w:t>
      </w:r>
      <w:r w:rsidRPr="00A15FCB">
        <w:rPr>
          <w:rFonts w:ascii="Times New Roman" w:eastAsia="宋体" w:hAnsi="Times New Roman" w:cs="Times New Roman"/>
          <w:kern w:val="0"/>
          <w:sz w:val="28"/>
          <w:szCs w:val="28"/>
        </w:rPr>
        <w:t>:  yzb@scau.edu.cn</w:t>
      </w:r>
    </w:p>
    <w:p w:rsidR="00D025A3" w:rsidRPr="00A15FCB" w:rsidRDefault="00867EF0" w:rsidP="00867EF0">
      <w:pPr>
        <w:widowControl/>
        <w:wordWrap w:val="0"/>
        <w:spacing w:before="100" w:beforeAutospacing="1" w:after="100" w:afterAutospacing="1" w:line="360" w:lineRule="auto"/>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                                        </w:t>
      </w:r>
      <w:r>
        <w:rPr>
          <w:rFonts w:ascii="Times New Roman" w:eastAsia="宋体" w:hAnsi="宋体" w:cs="宋体" w:hint="eastAsia"/>
          <w:kern w:val="0"/>
          <w:sz w:val="28"/>
          <w:szCs w:val="28"/>
        </w:rPr>
        <w:t>资源环境学院</w:t>
      </w:r>
    </w:p>
    <w:p w:rsidR="00D025A3" w:rsidRPr="00A15FCB" w:rsidRDefault="00D025A3" w:rsidP="00D025A3">
      <w:pPr>
        <w:widowControl/>
        <w:wordWrap w:val="0"/>
        <w:spacing w:before="100" w:beforeAutospacing="1" w:after="100" w:afterAutospacing="1" w:line="360" w:lineRule="auto"/>
        <w:ind w:right="480"/>
        <w:jc w:val="right"/>
        <w:rPr>
          <w:rFonts w:ascii="Times New Roman" w:eastAsia="宋体" w:hAnsi="Times New Roman"/>
          <w:sz w:val="28"/>
          <w:szCs w:val="28"/>
        </w:rPr>
      </w:pPr>
      <w:r w:rsidRPr="00A15FCB">
        <w:rPr>
          <w:rFonts w:ascii="Times New Roman" w:eastAsia="宋体" w:hAnsi="Times New Roman" w:cs="宋体"/>
          <w:kern w:val="0"/>
          <w:sz w:val="28"/>
          <w:szCs w:val="28"/>
        </w:rPr>
        <w:t>201</w:t>
      </w:r>
      <w:r w:rsidR="00572B0F">
        <w:rPr>
          <w:rFonts w:ascii="Times New Roman" w:eastAsia="宋体" w:hAnsi="Times New Roman" w:cs="宋体" w:hint="eastAsia"/>
          <w:kern w:val="0"/>
          <w:sz w:val="28"/>
          <w:szCs w:val="28"/>
        </w:rPr>
        <w:t>8</w:t>
      </w:r>
      <w:r w:rsidRPr="00A15FCB">
        <w:rPr>
          <w:rFonts w:ascii="Times New Roman" w:eastAsia="宋体" w:hAnsi="宋体" w:cs="宋体" w:hint="eastAsia"/>
          <w:kern w:val="0"/>
          <w:sz w:val="28"/>
          <w:szCs w:val="28"/>
        </w:rPr>
        <w:t>年</w:t>
      </w:r>
      <w:r w:rsidRPr="00A15FCB">
        <w:rPr>
          <w:rFonts w:ascii="Times New Roman" w:eastAsia="宋体" w:hAnsi="Times New Roman" w:cs="宋体"/>
          <w:kern w:val="0"/>
          <w:sz w:val="28"/>
          <w:szCs w:val="28"/>
        </w:rPr>
        <w:t>3</w:t>
      </w:r>
      <w:r w:rsidRPr="00A15FCB">
        <w:rPr>
          <w:rFonts w:ascii="Times New Roman" w:eastAsia="宋体" w:hAnsi="宋体" w:cs="宋体" w:hint="eastAsia"/>
          <w:kern w:val="0"/>
          <w:sz w:val="28"/>
          <w:szCs w:val="28"/>
        </w:rPr>
        <w:t>月</w:t>
      </w:r>
      <w:r w:rsidR="00867EF0">
        <w:rPr>
          <w:rFonts w:ascii="Times New Roman" w:eastAsia="宋体" w:hAnsi="Times New Roman" w:cs="宋体" w:hint="eastAsia"/>
          <w:kern w:val="0"/>
          <w:sz w:val="28"/>
          <w:szCs w:val="28"/>
        </w:rPr>
        <w:t>2</w:t>
      </w:r>
      <w:r w:rsidR="00572B0F">
        <w:rPr>
          <w:rFonts w:ascii="Times New Roman" w:eastAsia="宋体" w:hAnsi="Times New Roman" w:cs="宋体" w:hint="eastAsia"/>
          <w:kern w:val="0"/>
          <w:sz w:val="28"/>
          <w:szCs w:val="28"/>
        </w:rPr>
        <w:t>3</w:t>
      </w:r>
      <w:r w:rsidRPr="00A15FCB">
        <w:rPr>
          <w:rFonts w:ascii="Times New Roman" w:eastAsia="宋体" w:hAnsi="宋体" w:cs="宋体" w:hint="eastAsia"/>
          <w:kern w:val="0"/>
          <w:sz w:val="28"/>
          <w:szCs w:val="28"/>
        </w:rPr>
        <w:t>日</w:t>
      </w:r>
    </w:p>
    <w:p w:rsidR="00395CFB" w:rsidRPr="00A15FCB" w:rsidRDefault="00395CFB" w:rsidP="00D025A3">
      <w:pPr>
        <w:rPr>
          <w:sz w:val="28"/>
          <w:szCs w:val="28"/>
        </w:rPr>
      </w:pPr>
    </w:p>
    <w:sectPr w:rsidR="00395CFB" w:rsidRPr="00A15FCB" w:rsidSect="00AC50E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33" w:rsidRDefault="00CA6D33" w:rsidP="00D025A3">
      <w:r>
        <w:separator/>
      </w:r>
    </w:p>
  </w:endnote>
  <w:endnote w:type="continuationSeparator" w:id="1">
    <w:p w:rsidR="00CA6D33" w:rsidRDefault="00CA6D33" w:rsidP="00D02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678"/>
      <w:docPartObj>
        <w:docPartGallery w:val="Page Numbers (Bottom of Page)"/>
        <w:docPartUnique/>
      </w:docPartObj>
    </w:sdtPr>
    <w:sdtContent>
      <w:p w:rsidR="00D025A3" w:rsidRDefault="00F00A51">
        <w:pPr>
          <w:pStyle w:val="a4"/>
          <w:jc w:val="center"/>
        </w:pPr>
        <w:fldSimple w:instr=" PAGE   \* MERGEFORMAT ">
          <w:r w:rsidR="0021613B" w:rsidRPr="0021613B">
            <w:rPr>
              <w:noProof/>
              <w:lang w:val="zh-CN"/>
            </w:rPr>
            <w:t>4</w:t>
          </w:r>
        </w:fldSimple>
      </w:p>
    </w:sdtContent>
  </w:sdt>
  <w:p w:rsidR="00D025A3" w:rsidRDefault="00D025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33" w:rsidRDefault="00CA6D33" w:rsidP="00D025A3">
      <w:r>
        <w:separator/>
      </w:r>
    </w:p>
  </w:footnote>
  <w:footnote w:type="continuationSeparator" w:id="1">
    <w:p w:rsidR="00CA6D33" w:rsidRDefault="00CA6D33" w:rsidP="00D02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5A3"/>
    <w:rsid w:val="00013B30"/>
    <w:rsid w:val="00027C23"/>
    <w:rsid w:val="000407BE"/>
    <w:rsid w:val="000E40A2"/>
    <w:rsid w:val="001347AC"/>
    <w:rsid w:val="001C1BB3"/>
    <w:rsid w:val="001D634A"/>
    <w:rsid w:val="0021613B"/>
    <w:rsid w:val="00252882"/>
    <w:rsid w:val="00294B65"/>
    <w:rsid w:val="002E570B"/>
    <w:rsid w:val="00366196"/>
    <w:rsid w:val="00395CFB"/>
    <w:rsid w:val="00406459"/>
    <w:rsid w:val="004B169C"/>
    <w:rsid w:val="00572B0F"/>
    <w:rsid w:val="005C1F34"/>
    <w:rsid w:val="005F15D9"/>
    <w:rsid w:val="006A66A6"/>
    <w:rsid w:val="00753167"/>
    <w:rsid w:val="00867EF0"/>
    <w:rsid w:val="008945FE"/>
    <w:rsid w:val="00957722"/>
    <w:rsid w:val="009C32C7"/>
    <w:rsid w:val="00A15FCB"/>
    <w:rsid w:val="00AB2F4B"/>
    <w:rsid w:val="00B32C9D"/>
    <w:rsid w:val="00BC0F49"/>
    <w:rsid w:val="00CA6D33"/>
    <w:rsid w:val="00D025A3"/>
    <w:rsid w:val="00D21083"/>
    <w:rsid w:val="00DD6C8B"/>
    <w:rsid w:val="00DE40B5"/>
    <w:rsid w:val="00DF3B15"/>
    <w:rsid w:val="00E203B6"/>
    <w:rsid w:val="00E31001"/>
    <w:rsid w:val="00E74F78"/>
    <w:rsid w:val="00E75C04"/>
    <w:rsid w:val="00EB23AE"/>
    <w:rsid w:val="00EB7C20"/>
    <w:rsid w:val="00EC1356"/>
    <w:rsid w:val="00F00A51"/>
    <w:rsid w:val="00F0719B"/>
    <w:rsid w:val="00F33426"/>
    <w:rsid w:val="00FD1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34"/>
    <w:pPr>
      <w:widowControl w:val="0"/>
      <w:jc w:val="both"/>
    </w:pPr>
  </w:style>
  <w:style w:type="paragraph" w:styleId="1">
    <w:name w:val="heading 1"/>
    <w:basedOn w:val="a"/>
    <w:next w:val="a"/>
    <w:link w:val="1Char"/>
    <w:uiPriority w:val="9"/>
    <w:qFormat/>
    <w:rsid w:val="00D025A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25A3"/>
    <w:rPr>
      <w:sz w:val="18"/>
      <w:szCs w:val="18"/>
    </w:rPr>
  </w:style>
  <w:style w:type="paragraph" w:styleId="a4">
    <w:name w:val="footer"/>
    <w:basedOn w:val="a"/>
    <w:link w:val="Char0"/>
    <w:uiPriority w:val="99"/>
    <w:unhideWhenUsed/>
    <w:rsid w:val="00D0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025A3"/>
    <w:rPr>
      <w:sz w:val="18"/>
      <w:szCs w:val="18"/>
    </w:rPr>
  </w:style>
  <w:style w:type="character" w:customStyle="1" w:styleId="1Char">
    <w:name w:val="标题 1 Char"/>
    <w:basedOn w:val="a0"/>
    <w:link w:val="1"/>
    <w:uiPriority w:val="9"/>
    <w:rsid w:val="00D025A3"/>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gjy</dc:creator>
  <cp:lastModifiedBy>gjy</cp:lastModifiedBy>
  <cp:revision>7</cp:revision>
  <dcterms:created xsi:type="dcterms:W3CDTF">2018-03-23T03:40:00Z</dcterms:created>
  <dcterms:modified xsi:type="dcterms:W3CDTF">2018-03-26T03:23:00Z</dcterms:modified>
</cp:coreProperties>
</file>