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1B" w:rsidRDefault="00755C20">
      <w:pPr>
        <w:adjustRightInd/>
        <w:snapToGrid/>
        <w:spacing w:after="0" w:line="510" w:lineRule="atLeast"/>
        <w:jc w:val="center"/>
        <w:outlineLvl w:val="4"/>
        <w:rPr>
          <w:rFonts w:ascii="宋体" w:eastAsia="宋体" w:hAnsi="宋体" w:cs="宋体"/>
          <w:b/>
          <w:color w:val="333333"/>
          <w:sz w:val="36"/>
          <w:szCs w:val="36"/>
        </w:rPr>
      </w:pPr>
      <w:r>
        <w:rPr>
          <w:rFonts w:ascii="宋体" w:eastAsia="宋体" w:hAnsi="宋体" w:cs="宋体" w:hint="eastAsia"/>
          <w:b/>
          <w:color w:val="333333"/>
          <w:sz w:val="36"/>
          <w:szCs w:val="36"/>
        </w:rPr>
        <w:t>园艺学院</w:t>
      </w:r>
      <w:r>
        <w:rPr>
          <w:rFonts w:ascii="宋体" w:eastAsia="宋体" w:hAnsi="宋体" w:cs="宋体" w:hint="eastAsia"/>
          <w:b/>
          <w:color w:val="333333"/>
          <w:sz w:val="36"/>
          <w:szCs w:val="36"/>
        </w:rPr>
        <w:t>2020</w:t>
      </w:r>
      <w:r>
        <w:rPr>
          <w:rFonts w:ascii="宋体" w:eastAsia="宋体" w:hAnsi="宋体" w:cs="宋体" w:hint="eastAsia"/>
          <w:b/>
          <w:color w:val="333333"/>
          <w:sz w:val="36"/>
          <w:szCs w:val="36"/>
        </w:rPr>
        <w:t>年硕士研究生招生考试复试</w:t>
      </w:r>
    </w:p>
    <w:p w:rsidR="009B0D1B" w:rsidRDefault="00755C20">
      <w:pPr>
        <w:adjustRightInd/>
        <w:snapToGrid/>
        <w:spacing w:after="0" w:line="510" w:lineRule="atLeast"/>
        <w:jc w:val="center"/>
        <w:outlineLvl w:val="4"/>
        <w:rPr>
          <w:rFonts w:ascii="宋体" w:eastAsia="宋体" w:hAnsi="宋体" w:cs="宋体"/>
          <w:b/>
          <w:color w:val="333333"/>
          <w:sz w:val="36"/>
          <w:szCs w:val="36"/>
        </w:rPr>
      </w:pPr>
      <w:r>
        <w:rPr>
          <w:rFonts w:ascii="宋体" w:eastAsia="宋体" w:hAnsi="宋体" w:cs="宋体" w:hint="eastAsia"/>
          <w:b/>
          <w:color w:val="333333"/>
          <w:sz w:val="36"/>
          <w:szCs w:val="36"/>
        </w:rPr>
        <w:t>工作细则</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color w:val="333333"/>
          <w:sz w:val="27"/>
          <w:szCs w:val="27"/>
        </w:rPr>
        <w:t>根据</w:t>
      </w:r>
      <w:r>
        <w:rPr>
          <w:rFonts w:ascii="宋体" w:eastAsia="宋体" w:hAnsi="宋体" w:cs="宋体" w:hint="eastAsia"/>
          <w:color w:val="333333"/>
          <w:sz w:val="27"/>
          <w:szCs w:val="27"/>
        </w:rPr>
        <w:t>教育部相关文件精神，按照</w:t>
      </w:r>
      <w:r>
        <w:rPr>
          <w:rFonts w:ascii="宋体" w:eastAsia="宋体" w:hAnsi="宋体" w:cs="宋体"/>
          <w:color w:val="333333"/>
          <w:sz w:val="27"/>
          <w:szCs w:val="27"/>
        </w:rPr>
        <w:t>《</w:t>
      </w:r>
      <w:r>
        <w:rPr>
          <w:rFonts w:ascii="宋体" w:eastAsia="宋体" w:hAnsi="宋体" w:cs="宋体" w:hint="eastAsia"/>
          <w:color w:val="333333"/>
          <w:sz w:val="27"/>
          <w:szCs w:val="27"/>
        </w:rPr>
        <w:t>华南农业大学</w:t>
      </w:r>
      <w:r>
        <w:rPr>
          <w:rFonts w:ascii="宋体" w:eastAsia="宋体" w:hAnsi="宋体" w:cs="宋体" w:hint="eastAsia"/>
          <w:color w:val="333333"/>
          <w:sz w:val="27"/>
          <w:szCs w:val="27"/>
        </w:rPr>
        <w:t>2020</w:t>
      </w:r>
      <w:r>
        <w:rPr>
          <w:rFonts w:ascii="宋体" w:eastAsia="宋体" w:hAnsi="宋体" w:cs="宋体" w:hint="eastAsia"/>
          <w:color w:val="333333"/>
          <w:sz w:val="27"/>
          <w:szCs w:val="27"/>
        </w:rPr>
        <w:t>年硕士研究生招生复试及录取办法</w:t>
      </w:r>
      <w:r>
        <w:rPr>
          <w:rFonts w:ascii="宋体" w:eastAsia="宋体" w:hAnsi="宋体" w:cs="宋体"/>
          <w:color w:val="333333"/>
          <w:sz w:val="27"/>
          <w:szCs w:val="27"/>
        </w:rPr>
        <w:t>》</w:t>
      </w:r>
      <w:r>
        <w:rPr>
          <w:rFonts w:ascii="宋体" w:eastAsia="宋体" w:hAnsi="宋体" w:cs="宋体"/>
          <w:color w:val="333333"/>
          <w:sz w:val="27"/>
          <w:szCs w:val="27"/>
        </w:rPr>
        <w:t>，</w:t>
      </w:r>
      <w:r>
        <w:rPr>
          <w:rFonts w:ascii="宋体" w:eastAsia="宋体" w:hAnsi="宋体" w:cs="宋体"/>
          <w:color w:val="333333"/>
          <w:sz w:val="27"/>
          <w:szCs w:val="27"/>
        </w:rPr>
        <w:t>结合本院实际，特制定以下复试工作细则：</w:t>
      </w:r>
    </w:p>
    <w:p w:rsidR="009B0D1B" w:rsidRDefault="00755C20">
      <w:pPr>
        <w:spacing w:line="360" w:lineRule="auto"/>
        <w:rPr>
          <w:rFonts w:ascii="宋体" w:eastAsia="宋体" w:hAnsi="宋体" w:cs="宋体"/>
          <w:b/>
          <w:color w:val="333333"/>
          <w:sz w:val="27"/>
          <w:szCs w:val="27"/>
        </w:rPr>
      </w:pPr>
      <w:r>
        <w:rPr>
          <w:rFonts w:ascii="宋体" w:eastAsia="宋体" w:hAnsi="宋体" w:cs="宋体" w:hint="eastAsia"/>
          <w:b/>
          <w:color w:val="333333"/>
          <w:sz w:val="27"/>
          <w:szCs w:val="27"/>
        </w:rPr>
        <w:t>一、基本原则</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hint="eastAsia"/>
          <w:color w:val="333333"/>
          <w:sz w:val="27"/>
          <w:szCs w:val="27"/>
        </w:rPr>
        <w:t>（一）坚持公开公正公平原则。复试过程做到政策透明、程序公正、操作公开、结果公开、信息公开、监督机制健全。</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hint="eastAsia"/>
          <w:color w:val="333333"/>
          <w:sz w:val="27"/>
          <w:szCs w:val="27"/>
        </w:rPr>
        <w:t>（二）坚持科学选拔原则。遵循高层次人才选拔规律，采用多形式的考核方法综合考查，突出对考生专业素质、实践能力及创新精神等方面的考核，确保录取生源质量。</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hint="eastAsia"/>
          <w:color w:val="333333"/>
          <w:sz w:val="27"/>
          <w:szCs w:val="27"/>
        </w:rPr>
        <w:t>（三）坚持以人为本原则。维护考生合法利益，增强服务意识，规范、高效的组织复试录取工作。</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hint="eastAsia"/>
          <w:color w:val="333333"/>
          <w:sz w:val="27"/>
          <w:szCs w:val="27"/>
        </w:rPr>
        <w:t>（四）坚持差额复试原则。学科复试考生人数与招生规模（招生计划数减去推荐免试生数）比例原则上不低于</w:t>
      </w:r>
      <w:r>
        <w:rPr>
          <w:rFonts w:ascii="宋体" w:eastAsia="宋体" w:hAnsi="宋体" w:cs="宋体" w:hint="eastAsia"/>
          <w:color w:val="333333"/>
          <w:sz w:val="27"/>
          <w:szCs w:val="27"/>
        </w:rPr>
        <w:t>120%</w:t>
      </w:r>
      <w:r>
        <w:rPr>
          <w:rFonts w:ascii="宋体" w:eastAsia="宋体" w:hAnsi="宋体" w:cs="宋体" w:hint="eastAsia"/>
          <w:color w:val="333333"/>
          <w:sz w:val="27"/>
          <w:szCs w:val="27"/>
        </w:rPr>
        <w:t>，调剂考生复试比例可以适当扩大。</w:t>
      </w:r>
    </w:p>
    <w:p w:rsidR="009B0D1B" w:rsidRDefault="00755C20">
      <w:pPr>
        <w:spacing w:line="360" w:lineRule="auto"/>
        <w:ind w:firstLine="540"/>
        <w:rPr>
          <w:rFonts w:ascii="宋体" w:eastAsia="宋体" w:hAnsi="宋体" w:cs="宋体"/>
          <w:color w:val="333333"/>
          <w:sz w:val="27"/>
          <w:szCs w:val="27"/>
        </w:rPr>
      </w:pPr>
      <w:r>
        <w:rPr>
          <w:rFonts w:ascii="宋体" w:eastAsia="宋体" w:hAnsi="宋体" w:cs="宋体" w:hint="eastAsia"/>
          <w:color w:val="333333"/>
          <w:sz w:val="27"/>
          <w:szCs w:val="27"/>
        </w:rPr>
        <w:t>（五）坚持分类选拔原则。复试要按招收的学术学位硕士和专业学位硕士分类组织复试及排序选拔。</w:t>
      </w:r>
    </w:p>
    <w:p w:rsidR="009B0D1B" w:rsidRDefault="00755C20">
      <w:pPr>
        <w:spacing w:line="360" w:lineRule="auto"/>
        <w:rPr>
          <w:rFonts w:ascii="宋体" w:eastAsia="宋体" w:hAnsi="宋体" w:cs="宋体"/>
          <w:b/>
          <w:color w:val="333333"/>
          <w:sz w:val="27"/>
          <w:szCs w:val="27"/>
        </w:rPr>
      </w:pPr>
      <w:r>
        <w:rPr>
          <w:rFonts w:ascii="宋体" w:eastAsia="宋体" w:hAnsi="宋体" w:cs="宋体" w:hint="eastAsia"/>
          <w:b/>
          <w:color w:val="333333"/>
          <w:sz w:val="27"/>
          <w:szCs w:val="27"/>
        </w:rPr>
        <w:t>二、复试组织与管理</w:t>
      </w:r>
    </w:p>
    <w:p w:rsidR="009B0D1B" w:rsidRDefault="00755C20" w:rsidP="009B0D1B">
      <w:pPr>
        <w:spacing w:line="360" w:lineRule="auto"/>
        <w:rPr>
          <w:rFonts w:ascii="宋体" w:eastAsia="宋体" w:hAnsi="宋体" w:cs="宋体"/>
          <w:color w:val="333333"/>
          <w:sz w:val="27"/>
          <w:szCs w:val="27"/>
        </w:rPr>
      </w:pPr>
      <w:r>
        <w:rPr>
          <w:rFonts w:ascii="宋体" w:eastAsia="宋体" w:hAnsi="宋体" w:cs="宋体" w:hint="eastAsia"/>
          <w:b/>
          <w:color w:val="333333"/>
          <w:sz w:val="27"/>
          <w:szCs w:val="27"/>
        </w:rPr>
        <w:t>（一）</w:t>
      </w:r>
      <w:r>
        <w:rPr>
          <w:rFonts w:ascii="宋体" w:eastAsia="宋体" w:hAnsi="宋体" w:cs="宋体" w:hint="eastAsia"/>
          <w:color w:val="333333"/>
          <w:sz w:val="27"/>
          <w:szCs w:val="27"/>
        </w:rPr>
        <w:t>学院成立研究生招生</w:t>
      </w:r>
      <w:r>
        <w:rPr>
          <w:rFonts w:ascii="宋体" w:eastAsia="宋体" w:hAnsi="宋体" w:cs="宋体" w:hint="eastAsia"/>
          <w:color w:val="333333"/>
          <w:sz w:val="27"/>
          <w:szCs w:val="27"/>
        </w:rPr>
        <w:t>工作领导小组。</w:t>
      </w:r>
      <w:r>
        <w:rPr>
          <w:rFonts w:ascii="宋体" w:eastAsia="宋体" w:hAnsi="宋体" w:cs="宋体" w:hint="eastAsia"/>
          <w:color w:val="333333"/>
          <w:sz w:val="27"/>
          <w:szCs w:val="27"/>
        </w:rPr>
        <w:t>组成以党政领导理论班子成员、各招生专业的系主任及各一二级学科带头人组成，由书记和院长担任组长，分管副院长和副书记担任副组长，学院研究生招生工作领导小组全面负责本学院研究生招生工作，负责制订本学院复试工作的具体方案并组织实施、组织本单位的复试具体工作、审核复试记录</w:t>
      </w:r>
      <w:r>
        <w:rPr>
          <w:rFonts w:ascii="宋体" w:eastAsia="宋体" w:hAnsi="宋体" w:cs="宋体" w:hint="eastAsia"/>
          <w:color w:val="333333"/>
          <w:sz w:val="27"/>
          <w:szCs w:val="27"/>
        </w:rPr>
        <w:lastRenderedPageBreak/>
        <w:t>与结果、上报复试成绩和复试材料、监督和复议，并负责解</w:t>
      </w:r>
      <w:r>
        <w:rPr>
          <w:rFonts w:ascii="宋体" w:eastAsia="宋体" w:hAnsi="宋体" w:cs="宋体" w:hint="eastAsia"/>
          <w:color w:val="333333"/>
          <w:sz w:val="27"/>
          <w:szCs w:val="27"/>
        </w:rPr>
        <w:t>释</w:t>
      </w:r>
      <w:r>
        <w:rPr>
          <w:rFonts w:ascii="宋体" w:eastAsia="宋体" w:hAnsi="宋体" w:cs="宋体" w:hint="eastAsia"/>
          <w:color w:val="333333"/>
          <w:sz w:val="27"/>
          <w:szCs w:val="27"/>
        </w:rPr>
        <w:t>本学院的复试结果。</w:t>
      </w:r>
    </w:p>
    <w:p w:rsidR="009B0D1B" w:rsidRDefault="00755C20" w:rsidP="0051279F">
      <w:pPr>
        <w:adjustRightInd/>
        <w:snapToGrid/>
        <w:spacing w:after="0" w:line="480" w:lineRule="auto"/>
        <w:rPr>
          <w:rFonts w:ascii="宋体" w:eastAsia="宋体" w:hAnsi="宋体" w:cs="宋体"/>
          <w:color w:val="333333"/>
          <w:sz w:val="27"/>
          <w:szCs w:val="27"/>
        </w:rPr>
      </w:pPr>
      <w:r>
        <w:rPr>
          <w:rFonts w:ascii="宋体" w:eastAsia="宋体" w:hAnsi="宋体" w:cs="宋体" w:hint="eastAsia"/>
          <w:color w:val="333333"/>
          <w:sz w:val="27"/>
          <w:szCs w:val="27"/>
        </w:rPr>
        <w:t>（二）成立</w:t>
      </w:r>
      <w:r>
        <w:rPr>
          <w:rFonts w:ascii="宋体" w:eastAsia="宋体" w:hAnsi="宋体" w:cs="宋体" w:hint="eastAsia"/>
          <w:color w:val="333333"/>
          <w:sz w:val="27"/>
          <w:szCs w:val="27"/>
        </w:rPr>
        <w:t>复试</w:t>
      </w:r>
      <w:r>
        <w:rPr>
          <w:rFonts w:ascii="宋体" w:eastAsia="宋体" w:hAnsi="宋体" w:cs="宋体" w:hint="eastAsia"/>
          <w:color w:val="333333"/>
          <w:sz w:val="27"/>
          <w:szCs w:val="27"/>
        </w:rPr>
        <w:t>专家</w:t>
      </w:r>
      <w:r>
        <w:rPr>
          <w:rFonts w:ascii="宋体" w:eastAsia="宋体" w:hAnsi="宋体" w:cs="宋体" w:hint="eastAsia"/>
          <w:color w:val="333333"/>
          <w:sz w:val="27"/>
          <w:szCs w:val="27"/>
        </w:rPr>
        <w:t>小组</w:t>
      </w:r>
    </w:p>
    <w:p w:rsidR="009B0D1B" w:rsidRDefault="00755C20" w:rsidP="0051279F">
      <w:pPr>
        <w:spacing w:line="48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学院将建立复试专家库，并按照招生专业目录的招生专业，由学院党委负责从复试专家库中随机抽取专家成立复试专家小组，由经验丰富、业务水平高、公道正派的人员参与复试工作，</w:t>
      </w:r>
      <w:r w:rsidR="00711E3D" w:rsidRPr="00CD7632">
        <w:rPr>
          <w:rFonts w:ascii="宋体" w:eastAsia="宋体" w:hAnsi="宋体" w:cs="宋体" w:hint="eastAsia"/>
          <w:color w:val="333333"/>
          <w:sz w:val="27"/>
          <w:szCs w:val="27"/>
        </w:rPr>
        <w:t>每个复试专家小组成员不少于</w:t>
      </w:r>
      <w:r w:rsidR="00711E3D" w:rsidRPr="00CD7632">
        <w:rPr>
          <w:rFonts w:ascii="宋体" w:eastAsia="宋体" w:hAnsi="宋体" w:cs="宋体"/>
          <w:color w:val="333333"/>
          <w:sz w:val="27"/>
          <w:szCs w:val="27"/>
        </w:rPr>
        <w:t>5名（其中研究生导师不少于3名）</w:t>
      </w:r>
      <w:r>
        <w:rPr>
          <w:rFonts w:ascii="宋体" w:eastAsia="宋体" w:hAnsi="宋体" w:cs="宋体" w:hint="eastAsia"/>
          <w:color w:val="333333"/>
          <w:sz w:val="27"/>
          <w:szCs w:val="27"/>
        </w:rPr>
        <w:t>，</w:t>
      </w:r>
      <w:r>
        <w:rPr>
          <w:rFonts w:ascii="宋体" w:eastAsia="宋体" w:hAnsi="宋体" w:cs="宋体" w:hint="eastAsia"/>
          <w:color w:val="333333"/>
          <w:sz w:val="27"/>
          <w:szCs w:val="27"/>
        </w:rPr>
        <w:t>工作秘书</w:t>
      </w:r>
      <w:r>
        <w:rPr>
          <w:rFonts w:ascii="宋体" w:eastAsia="宋体" w:hAnsi="宋体" w:cs="宋体" w:hint="eastAsia"/>
          <w:color w:val="333333"/>
          <w:sz w:val="27"/>
          <w:szCs w:val="27"/>
        </w:rPr>
        <w:t>2</w:t>
      </w:r>
      <w:r>
        <w:rPr>
          <w:rFonts w:ascii="宋体" w:eastAsia="宋体" w:hAnsi="宋体" w:cs="宋体" w:hint="eastAsia"/>
          <w:color w:val="333333"/>
          <w:sz w:val="27"/>
          <w:szCs w:val="27"/>
        </w:rPr>
        <w:t>人</w:t>
      </w:r>
      <w:r>
        <w:rPr>
          <w:rFonts w:ascii="宋体" w:eastAsia="宋体" w:hAnsi="宋体" w:cs="宋体" w:hint="eastAsia"/>
          <w:color w:val="333333"/>
          <w:sz w:val="27"/>
          <w:szCs w:val="27"/>
        </w:rPr>
        <w:t>，</w:t>
      </w:r>
      <w:r>
        <w:rPr>
          <w:rFonts w:ascii="宋体" w:eastAsia="宋体" w:hAnsi="宋体" w:cs="宋体" w:hint="eastAsia"/>
          <w:color w:val="333333"/>
          <w:sz w:val="27"/>
          <w:szCs w:val="27"/>
        </w:rPr>
        <w:t>1</w:t>
      </w:r>
      <w:r>
        <w:rPr>
          <w:rFonts w:ascii="宋体" w:eastAsia="宋体" w:hAnsi="宋体" w:cs="宋体" w:hint="eastAsia"/>
          <w:color w:val="333333"/>
          <w:sz w:val="27"/>
          <w:szCs w:val="27"/>
        </w:rPr>
        <w:t>名辅导员负责网络远程控制和现场录像，并负责政治思想品德</w:t>
      </w:r>
      <w:r>
        <w:rPr>
          <w:rFonts w:ascii="宋体" w:eastAsia="宋体" w:hAnsi="宋体" w:cs="宋体" w:hint="eastAsia"/>
          <w:color w:val="333333"/>
          <w:sz w:val="27"/>
          <w:szCs w:val="27"/>
        </w:rPr>
        <w:t>考查；</w:t>
      </w:r>
      <w:r>
        <w:rPr>
          <w:rFonts w:ascii="宋体" w:eastAsia="宋体" w:hAnsi="宋体" w:cs="宋体" w:hint="eastAsia"/>
          <w:color w:val="333333"/>
          <w:sz w:val="27"/>
          <w:szCs w:val="27"/>
        </w:rPr>
        <w:t xml:space="preserve"> 1</w:t>
      </w:r>
      <w:r>
        <w:rPr>
          <w:rFonts w:ascii="宋体" w:eastAsia="宋体" w:hAnsi="宋体" w:cs="宋体" w:hint="eastAsia"/>
          <w:color w:val="333333"/>
          <w:sz w:val="27"/>
          <w:szCs w:val="27"/>
        </w:rPr>
        <w:t>人负责复试具体组织和记录。</w:t>
      </w:r>
    </w:p>
    <w:p w:rsidR="009B0D1B" w:rsidRDefault="00755C20" w:rsidP="00CD7632">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复试小组成员要严谨求实、办事公正、无亲属报考或无可能影响公正的其它原因，同时要全面掌握学校及本学院制订的复试工作方案，在结合本学科特点、培养目标及培养方案的基础上，确定考生面试、</w:t>
      </w:r>
      <w:r>
        <w:rPr>
          <w:rFonts w:ascii="宋体" w:eastAsia="宋体" w:hAnsi="宋体" w:cs="宋体" w:hint="eastAsia"/>
          <w:color w:val="333333"/>
          <w:sz w:val="27"/>
          <w:szCs w:val="27"/>
        </w:rPr>
        <w:t>综合素质和实践能力等综合考核的具体内容、程序、评判规则、评分标准，并具体组织实施。工作秘书要规范做好复试记录并由专家组、记录员逐一签名，复试全程要录音录像，复试结束后将复试的评分记录和考生作答记录情况等原始材料整理完整连同录音录像交学院统一交研究生招生办公室。</w:t>
      </w:r>
    </w:p>
    <w:p w:rsidR="009B0D1B" w:rsidRDefault="00755C20">
      <w:pPr>
        <w:adjustRightInd/>
        <w:spacing w:after="0" w:line="360" w:lineRule="auto"/>
        <w:rPr>
          <w:rFonts w:ascii="宋体" w:eastAsia="宋体" w:hAnsi="宋体" w:cs="宋体"/>
          <w:b/>
          <w:color w:val="333333"/>
          <w:sz w:val="27"/>
          <w:szCs w:val="27"/>
        </w:rPr>
      </w:pPr>
      <w:r>
        <w:rPr>
          <w:rFonts w:ascii="宋体" w:eastAsia="宋体" w:hAnsi="宋体" w:cs="宋体" w:hint="eastAsia"/>
          <w:b/>
          <w:color w:val="333333"/>
          <w:sz w:val="27"/>
          <w:szCs w:val="27"/>
        </w:rPr>
        <w:t>三</w:t>
      </w:r>
      <w:r>
        <w:rPr>
          <w:rFonts w:ascii="宋体" w:eastAsia="宋体" w:hAnsi="宋体" w:cs="宋体"/>
          <w:b/>
          <w:color w:val="333333"/>
          <w:sz w:val="27"/>
          <w:szCs w:val="27"/>
        </w:rPr>
        <w:t>、</w:t>
      </w:r>
      <w:r>
        <w:rPr>
          <w:rFonts w:ascii="宋体" w:eastAsia="宋体" w:hAnsi="宋体" w:cs="宋体"/>
          <w:b/>
          <w:color w:val="333333"/>
          <w:sz w:val="27"/>
          <w:szCs w:val="27"/>
        </w:rPr>
        <w:t>20</w:t>
      </w:r>
      <w:r>
        <w:rPr>
          <w:rFonts w:ascii="宋体" w:eastAsia="宋体" w:hAnsi="宋体" w:cs="宋体" w:hint="eastAsia"/>
          <w:b/>
          <w:color w:val="333333"/>
          <w:sz w:val="27"/>
          <w:szCs w:val="27"/>
        </w:rPr>
        <w:t>20</w:t>
      </w:r>
      <w:r>
        <w:rPr>
          <w:rFonts w:ascii="宋体" w:eastAsia="宋体" w:hAnsi="宋体" w:cs="宋体"/>
          <w:b/>
          <w:color w:val="333333"/>
          <w:sz w:val="27"/>
          <w:szCs w:val="27"/>
        </w:rPr>
        <w:t>年</w:t>
      </w:r>
      <w:r>
        <w:rPr>
          <w:rFonts w:ascii="宋体" w:eastAsia="宋体" w:hAnsi="宋体" w:cs="宋体" w:hint="eastAsia"/>
          <w:b/>
          <w:color w:val="333333"/>
          <w:sz w:val="27"/>
          <w:szCs w:val="27"/>
        </w:rPr>
        <w:t>各</w:t>
      </w:r>
      <w:r>
        <w:rPr>
          <w:rFonts w:ascii="宋体" w:eastAsia="宋体" w:hAnsi="宋体" w:cs="宋体" w:hint="eastAsia"/>
          <w:b/>
          <w:color w:val="333333"/>
          <w:sz w:val="27"/>
          <w:szCs w:val="27"/>
        </w:rPr>
        <w:t>专业</w:t>
      </w:r>
      <w:r>
        <w:rPr>
          <w:rFonts w:ascii="宋体" w:eastAsia="宋体" w:hAnsi="宋体" w:cs="宋体" w:hint="eastAsia"/>
          <w:b/>
          <w:color w:val="333333"/>
          <w:sz w:val="27"/>
          <w:szCs w:val="27"/>
        </w:rPr>
        <w:t>拟招生人数</w:t>
      </w:r>
    </w:p>
    <w:p w:rsidR="009B0D1B" w:rsidRDefault="00755C20">
      <w:pPr>
        <w:adjustRightInd/>
        <w:snapToGrid/>
        <w:spacing w:after="0"/>
        <w:ind w:firstLine="482"/>
        <w:rPr>
          <w:rFonts w:ascii="宋体" w:eastAsia="宋体" w:hAnsi="宋体" w:cs="宋体"/>
          <w:color w:val="333333"/>
          <w:sz w:val="27"/>
          <w:szCs w:val="27"/>
        </w:rPr>
      </w:pPr>
      <w:r>
        <w:rPr>
          <w:rFonts w:ascii="宋体" w:eastAsia="宋体" w:hAnsi="宋体" w:cs="宋体" w:hint="eastAsia"/>
          <w:color w:val="333333"/>
          <w:sz w:val="27"/>
          <w:szCs w:val="27"/>
        </w:rPr>
        <w:t>复试分数线按学校公布的分数线（详见：</w:t>
      </w:r>
      <w:r>
        <w:rPr>
          <w:rFonts w:ascii="宋体" w:eastAsia="宋体" w:hAnsi="宋体" w:cs="宋体"/>
          <w:color w:val="333333"/>
          <w:sz w:val="27"/>
          <w:szCs w:val="27"/>
        </w:rPr>
        <w:t>https://yzb.scau.edu.cn/2020/0430/c2138a226391/page.htm</w:t>
      </w:r>
      <w:r>
        <w:rPr>
          <w:rFonts w:ascii="宋体" w:eastAsia="宋体" w:hAnsi="宋体" w:cs="宋体" w:hint="eastAsia"/>
          <w:color w:val="333333"/>
          <w:sz w:val="27"/>
          <w:szCs w:val="27"/>
        </w:rPr>
        <w:t>），各招生专业拟招生人数如下表（实际招生人数将根据实际情况进行微调）。</w:t>
      </w:r>
    </w:p>
    <w:p w:rsidR="009B0D1B" w:rsidRDefault="009B0D1B">
      <w:pPr>
        <w:adjustRightInd/>
        <w:snapToGrid/>
        <w:spacing w:after="0"/>
        <w:ind w:firstLine="482"/>
        <w:rPr>
          <w:rFonts w:ascii="宋体" w:eastAsia="宋体" w:hAnsi="宋体" w:cs="宋体"/>
          <w:color w:val="333333"/>
          <w:sz w:val="27"/>
          <w:szCs w:val="27"/>
        </w:rPr>
      </w:pPr>
    </w:p>
    <w:tbl>
      <w:tblPr>
        <w:tblW w:w="7807" w:type="dxa"/>
        <w:tblLayout w:type="fixed"/>
        <w:tblCellMar>
          <w:left w:w="0" w:type="dxa"/>
          <w:right w:w="0" w:type="dxa"/>
        </w:tblCellMar>
        <w:tblLook w:val="04A0"/>
      </w:tblPr>
      <w:tblGrid>
        <w:gridCol w:w="1743"/>
        <w:gridCol w:w="2195"/>
        <w:gridCol w:w="3869"/>
      </w:tblGrid>
      <w:tr w:rsidR="009B0D1B">
        <w:tc>
          <w:tcPr>
            <w:tcW w:w="3938" w:type="dxa"/>
            <w:gridSpan w:val="2"/>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学科</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拟招生人数（不含推免生）</w:t>
            </w:r>
          </w:p>
        </w:tc>
      </w:tr>
      <w:tr w:rsidR="009B0D1B">
        <w:tc>
          <w:tcPr>
            <w:tcW w:w="1743" w:type="dxa"/>
            <w:vMerge w:val="restart"/>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1</w:t>
            </w:r>
            <w:r>
              <w:rPr>
                <w:rFonts w:ascii="宋体" w:eastAsia="宋体" w:hAnsi="宋体" w:cs="宋体" w:hint="eastAsia"/>
                <w:color w:val="333333"/>
                <w:sz w:val="27"/>
                <w:szCs w:val="27"/>
              </w:rPr>
              <w:t>、学术型学位硕士</w:t>
            </w: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果树学</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24</w:t>
            </w:r>
          </w:p>
        </w:tc>
      </w:tr>
      <w:tr w:rsidR="009B0D1B">
        <w:tc>
          <w:tcPr>
            <w:tcW w:w="1743" w:type="dxa"/>
            <w:vMerge/>
            <w:tcBorders>
              <w:top w:val="single" w:sz="8" w:space="0" w:color="auto"/>
              <w:left w:val="single" w:sz="8" w:space="0" w:color="auto"/>
              <w:bottom w:val="single" w:sz="8" w:space="0" w:color="auto"/>
              <w:right w:val="single" w:sz="8" w:space="0" w:color="auto"/>
            </w:tcBorders>
            <w:vAlign w:val="center"/>
          </w:tcPr>
          <w:p w:rsidR="009B0D1B" w:rsidRDefault="009B0D1B">
            <w:pPr>
              <w:adjustRightInd/>
              <w:snapToGrid/>
              <w:spacing w:after="0"/>
              <w:jc w:val="center"/>
              <w:rPr>
                <w:rFonts w:ascii="宋体" w:eastAsia="宋体" w:hAnsi="宋体" w:cs="宋体"/>
                <w:color w:val="333333"/>
                <w:sz w:val="27"/>
                <w:szCs w:val="27"/>
              </w:rPr>
            </w:pP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蔬菜学</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13</w:t>
            </w:r>
          </w:p>
        </w:tc>
      </w:tr>
      <w:tr w:rsidR="009B0D1B">
        <w:tc>
          <w:tcPr>
            <w:tcW w:w="1743" w:type="dxa"/>
            <w:vMerge/>
            <w:tcBorders>
              <w:top w:val="single" w:sz="8" w:space="0" w:color="auto"/>
              <w:left w:val="single" w:sz="8" w:space="0" w:color="auto"/>
              <w:bottom w:val="single" w:sz="8" w:space="0" w:color="auto"/>
              <w:right w:val="single" w:sz="8" w:space="0" w:color="auto"/>
            </w:tcBorders>
            <w:vAlign w:val="center"/>
          </w:tcPr>
          <w:p w:rsidR="009B0D1B" w:rsidRDefault="009B0D1B">
            <w:pPr>
              <w:adjustRightInd/>
              <w:snapToGrid/>
              <w:spacing w:after="0"/>
              <w:jc w:val="center"/>
              <w:rPr>
                <w:rFonts w:ascii="宋体" w:eastAsia="宋体" w:hAnsi="宋体" w:cs="宋体"/>
                <w:color w:val="333333"/>
                <w:sz w:val="27"/>
                <w:szCs w:val="27"/>
              </w:rPr>
            </w:pP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茶学</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5</w:t>
            </w:r>
          </w:p>
        </w:tc>
      </w:tr>
      <w:tr w:rsidR="009B0D1B">
        <w:tc>
          <w:tcPr>
            <w:tcW w:w="1743" w:type="dxa"/>
            <w:vMerge/>
            <w:tcBorders>
              <w:top w:val="single" w:sz="8" w:space="0" w:color="auto"/>
              <w:left w:val="single" w:sz="8" w:space="0" w:color="auto"/>
              <w:bottom w:val="single" w:sz="8" w:space="0" w:color="auto"/>
              <w:right w:val="single" w:sz="8" w:space="0" w:color="auto"/>
            </w:tcBorders>
            <w:vAlign w:val="center"/>
          </w:tcPr>
          <w:p w:rsidR="009B0D1B" w:rsidRDefault="009B0D1B">
            <w:pPr>
              <w:adjustRightInd/>
              <w:snapToGrid/>
              <w:spacing w:after="0"/>
              <w:jc w:val="center"/>
              <w:rPr>
                <w:rFonts w:ascii="宋体" w:eastAsia="宋体" w:hAnsi="宋体" w:cs="宋体"/>
                <w:color w:val="333333"/>
                <w:sz w:val="27"/>
                <w:szCs w:val="27"/>
              </w:rPr>
            </w:pP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园艺产品采后科学</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10</w:t>
            </w:r>
          </w:p>
        </w:tc>
      </w:tr>
      <w:tr w:rsidR="009B0D1B">
        <w:tc>
          <w:tcPr>
            <w:tcW w:w="1743" w:type="dxa"/>
            <w:vMerge/>
            <w:tcBorders>
              <w:top w:val="single" w:sz="8" w:space="0" w:color="auto"/>
              <w:left w:val="single" w:sz="8" w:space="0" w:color="auto"/>
              <w:bottom w:val="single" w:sz="8" w:space="0" w:color="auto"/>
              <w:right w:val="single" w:sz="8" w:space="0" w:color="auto"/>
            </w:tcBorders>
            <w:vAlign w:val="center"/>
          </w:tcPr>
          <w:p w:rsidR="009B0D1B" w:rsidRDefault="009B0D1B">
            <w:pPr>
              <w:adjustRightInd/>
              <w:snapToGrid/>
              <w:spacing w:after="0"/>
              <w:jc w:val="center"/>
              <w:rPr>
                <w:rFonts w:ascii="宋体" w:eastAsia="宋体" w:hAnsi="宋体" w:cs="宋体"/>
                <w:color w:val="333333"/>
                <w:sz w:val="27"/>
                <w:szCs w:val="27"/>
              </w:rPr>
            </w:pP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设施园艺学</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7</w:t>
            </w:r>
          </w:p>
        </w:tc>
      </w:tr>
      <w:tr w:rsidR="009B0D1B">
        <w:trPr>
          <w:trHeight w:val="412"/>
        </w:trPr>
        <w:tc>
          <w:tcPr>
            <w:tcW w:w="1743" w:type="dxa"/>
            <w:tcBorders>
              <w:top w:val="single" w:sz="8" w:space="0" w:color="auto"/>
              <w:left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2</w:t>
            </w:r>
            <w:r>
              <w:rPr>
                <w:rFonts w:ascii="宋体" w:eastAsia="宋体" w:hAnsi="宋体" w:cs="宋体" w:hint="eastAsia"/>
                <w:color w:val="333333"/>
                <w:sz w:val="27"/>
                <w:szCs w:val="27"/>
              </w:rPr>
              <w:t>、全日制专业学位硕士</w:t>
            </w: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农艺与种业</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73</w:t>
            </w:r>
            <w:r>
              <w:rPr>
                <w:rFonts w:ascii="宋体" w:eastAsia="宋体" w:hAnsi="宋体" w:cs="宋体" w:hint="eastAsia"/>
                <w:color w:val="333333"/>
                <w:sz w:val="27"/>
                <w:szCs w:val="27"/>
              </w:rPr>
              <w:t>（接受院内调剂）</w:t>
            </w:r>
          </w:p>
        </w:tc>
      </w:tr>
      <w:tr w:rsidR="009B0D1B">
        <w:trPr>
          <w:trHeight w:val="411"/>
        </w:trPr>
        <w:tc>
          <w:tcPr>
            <w:tcW w:w="1743"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3</w:t>
            </w:r>
            <w:r>
              <w:rPr>
                <w:rFonts w:ascii="宋体" w:eastAsia="宋体" w:hAnsi="宋体" w:cs="宋体" w:hint="eastAsia"/>
                <w:color w:val="333333"/>
                <w:sz w:val="27"/>
                <w:szCs w:val="27"/>
              </w:rPr>
              <w:t>、非全日制专业学位硕士</w:t>
            </w:r>
          </w:p>
        </w:tc>
        <w:tc>
          <w:tcPr>
            <w:tcW w:w="2195"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农艺与种业</w:t>
            </w:r>
          </w:p>
        </w:tc>
        <w:tc>
          <w:tcPr>
            <w:tcW w:w="3869" w:type="dxa"/>
            <w:tcBorders>
              <w:top w:val="single" w:sz="8" w:space="0" w:color="auto"/>
              <w:left w:val="single" w:sz="8" w:space="0" w:color="auto"/>
              <w:bottom w:val="single" w:sz="8" w:space="0" w:color="auto"/>
              <w:right w:val="single" w:sz="8" w:space="0" w:color="auto"/>
            </w:tcBorders>
            <w:vAlign w:val="center"/>
          </w:tcPr>
          <w:p w:rsidR="009B0D1B" w:rsidRDefault="00755C20">
            <w:pPr>
              <w:adjustRightInd/>
              <w:snapToGrid/>
              <w:spacing w:after="0"/>
              <w:jc w:val="center"/>
              <w:rPr>
                <w:rFonts w:ascii="宋体" w:eastAsia="宋体" w:hAnsi="宋体" w:cs="宋体"/>
                <w:color w:val="333333"/>
                <w:sz w:val="27"/>
                <w:szCs w:val="27"/>
              </w:rPr>
            </w:pPr>
            <w:r>
              <w:rPr>
                <w:rFonts w:ascii="宋体" w:eastAsia="宋体" w:hAnsi="宋体" w:cs="宋体" w:hint="eastAsia"/>
                <w:color w:val="333333"/>
                <w:sz w:val="27"/>
                <w:szCs w:val="27"/>
              </w:rPr>
              <w:t>6</w:t>
            </w:r>
          </w:p>
        </w:tc>
      </w:tr>
    </w:tbl>
    <w:p w:rsidR="009B0D1B" w:rsidRDefault="00755C20">
      <w:pPr>
        <w:adjustRightInd/>
        <w:snapToGrid/>
        <w:spacing w:after="0"/>
        <w:ind w:left="480"/>
        <w:rPr>
          <w:rFonts w:ascii="宋体" w:eastAsia="宋体" w:hAnsi="宋体" w:cs="宋体"/>
          <w:color w:val="333333"/>
          <w:sz w:val="27"/>
          <w:szCs w:val="27"/>
        </w:rPr>
      </w:pPr>
      <w:r>
        <w:rPr>
          <w:rFonts w:ascii="宋体" w:eastAsia="宋体" w:hAnsi="宋体" w:cs="宋体"/>
          <w:color w:val="333333"/>
          <w:sz w:val="27"/>
          <w:szCs w:val="27"/>
        </w:rPr>
        <w:t> </w:t>
      </w:r>
    </w:p>
    <w:p w:rsidR="009B0D1B" w:rsidRDefault="00755C20">
      <w:pPr>
        <w:adjustRightInd/>
        <w:snapToGrid/>
        <w:spacing w:after="0"/>
        <w:rPr>
          <w:rFonts w:ascii="宋体" w:eastAsia="宋体" w:hAnsi="宋体" w:cs="宋体"/>
          <w:b/>
          <w:color w:val="333333"/>
          <w:sz w:val="27"/>
          <w:szCs w:val="27"/>
        </w:rPr>
      </w:pPr>
      <w:r>
        <w:rPr>
          <w:rFonts w:ascii="宋体" w:eastAsia="宋体" w:hAnsi="宋体" w:cs="宋体" w:hint="eastAsia"/>
          <w:b/>
          <w:color w:val="333333"/>
          <w:sz w:val="27"/>
          <w:szCs w:val="27"/>
        </w:rPr>
        <w:t>四</w:t>
      </w:r>
      <w:r>
        <w:rPr>
          <w:rFonts w:ascii="宋体" w:eastAsia="宋体" w:hAnsi="宋体" w:cs="宋体"/>
          <w:b/>
          <w:color w:val="333333"/>
          <w:sz w:val="27"/>
          <w:szCs w:val="27"/>
        </w:rPr>
        <w:t>、</w:t>
      </w:r>
      <w:r>
        <w:rPr>
          <w:rFonts w:ascii="宋体" w:eastAsia="宋体" w:hAnsi="宋体" w:cs="宋体" w:hint="eastAsia"/>
          <w:b/>
          <w:color w:val="333333"/>
          <w:sz w:val="27"/>
          <w:szCs w:val="27"/>
        </w:rPr>
        <w:t>复试</w:t>
      </w:r>
    </w:p>
    <w:p w:rsidR="009B0D1B" w:rsidRDefault="009B0D1B">
      <w:pPr>
        <w:adjustRightInd/>
        <w:snapToGrid/>
        <w:spacing w:after="0"/>
        <w:rPr>
          <w:rFonts w:ascii="宋体" w:eastAsia="宋体" w:hAnsi="宋体" w:cs="宋体"/>
          <w:color w:val="333333"/>
          <w:sz w:val="27"/>
          <w:szCs w:val="27"/>
        </w:rPr>
      </w:pP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w:t>
      </w:r>
      <w:r>
        <w:rPr>
          <w:rFonts w:ascii="宋体" w:eastAsia="宋体" w:hAnsi="宋体" w:cs="宋体" w:hint="eastAsia"/>
          <w:color w:val="333333"/>
          <w:sz w:val="27"/>
          <w:szCs w:val="27"/>
        </w:rPr>
        <w:t>一</w:t>
      </w:r>
      <w:r>
        <w:rPr>
          <w:rFonts w:ascii="宋体" w:eastAsia="宋体" w:hAnsi="宋体" w:cs="宋体" w:hint="eastAsia"/>
          <w:color w:val="333333"/>
          <w:sz w:val="27"/>
          <w:szCs w:val="27"/>
        </w:rPr>
        <w:t>）复试平台</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复试选用平台为教育部学信网“招生远程面试系统”，备用平台为腾讯会议。（如启用备选平台，考生进入腾讯会议时，需出示身份证，考生需全程露出上半身。面试要求双机位。）</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请参加我校复试的考生务必熟知《华南农业大学</w:t>
      </w:r>
      <w:r>
        <w:rPr>
          <w:rFonts w:ascii="宋体" w:eastAsia="宋体" w:hAnsi="宋体" w:cs="宋体" w:hint="eastAsia"/>
          <w:color w:val="333333"/>
          <w:sz w:val="27"/>
          <w:szCs w:val="27"/>
        </w:rPr>
        <w:t>2020</w:t>
      </w:r>
      <w:r>
        <w:rPr>
          <w:rFonts w:ascii="宋体" w:eastAsia="宋体" w:hAnsi="宋体" w:cs="宋体" w:hint="eastAsia"/>
          <w:color w:val="333333"/>
          <w:sz w:val="27"/>
          <w:szCs w:val="27"/>
        </w:rPr>
        <w:t>年硕士生网络远程复试考生操作指南》，提前准备网络、设备、环境，并提前下载安装并熟悉选用复试平台、备用复试平台的操作。</w:t>
      </w:r>
    </w:p>
    <w:p w:rsidR="009B0D1B" w:rsidRDefault="00755C20" w:rsidP="009B0D1B">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正式复试前学院将安排模拟复试，请考生注意学院相关通知并按时参加模拟复试。请务必保持通讯畅通。</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w:t>
      </w:r>
      <w:r>
        <w:rPr>
          <w:rFonts w:ascii="宋体" w:eastAsia="宋体" w:hAnsi="宋体" w:cs="宋体" w:hint="eastAsia"/>
          <w:color w:val="333333"/>
          <w:sz w:val="27"/>
          <w:szCs w:val="27"/>
        </w:rPr>
        <w:t>二</w:t>
      </w:r>
      <w:r>
        <w:rPr>
          <w:rFonts w:ascii="宋体" w:eastAsia="宋体" w:hAnsi="宋体" w:cs="宋体" w:hint="eastAsia"/>
          <w:color w:val="333333"/>
          <w:sz w:val="27"/>
          <w:szCs w:val="27"/>
        </w:rPr>
        <w:t>）复试时间</w:t>
      </w:r>
    </w:p>
    <w:p w:rsidR="009B0D1B" w:rsidRDefault="00755C20">
      <w:pPr>
        <w:adjustRightInd/>
        <w:spacing w:after="0" w:line="360" w:lineRule="auto"/>
        <w:ind w:firstLineChars="300" w:firstLine="810"/>
        <w:rPr>
          <w:rFonts w:ascii="宋体" w:eastAsia="宋体" w:hAnsi="宋体" w:cs="宋体"/>
          <w:color w:val="333333"/>
          <w:sz w:val="27"/>
          <w:szCs w:val="27"/>
        </w:rPr>
      </w:pPr>
      <w:r>
        <w:rPr>
          <w:rFonts w:ascii="宋体" w:eastAsia="宋体" w:hAnsi="宋体" w:cs="宋体" w:hint="eastAsia"/>
          <w:color w:val="333333"/>
          <w:sz w:val="27"/>
          <w:szCs w:val="27"/>
        </w:rPr>
        <w:t>第一批次第一志愿：</w:t>
      </w: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15</w:t>
      </w:r>
      <w:r>
        <w:rPr>
          <w:rFonts w:ascii="宋体" w:eastAsia="宋体" w:hAnsi="宋体" w:cs="宋体" w:hint="eastAsia"/>
          <w:color w:val="333333"/>
          <w:sz w:val="27"/>
          <w:szCs w:val="27"/>
        </w:rPr>
        <w:t>日</w:t>
      </w:r>
      <w:r>
        <w:rPr>
          <w:rFonts w:ascii="宋体" w:eastAsia="宋体" w:hAnsi="宋体" w:cs="宋体" w:hint="eastAsia"/>
          <w:color w:val="333333"/>
          <w:sz w:val="27"/>
          <w:szCs w:val="27"/>
        </w:rPr>
        <w:t>-17</w:t>
      </w:r>
      <w:r>
        <w:rPr>
          <w:rFonts w:ascii="宋体" w:eastAsia="宋体" w:hAnsi="宋体" w:cs="宋体" w:hint="eastAsia"/>
          <w:color w:val="333333"/>
          <w:sz w:val="27"/>
          <w:szCs w:val="27"/>
        </w:rPr>
        <w:t>日，复试考生按各招生专业分类进行。</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5</w:t>
      </w:r>
      <w:r>
        <w:rPr>
          <w:rFonts w:ascii="宋体" w:eastAsia="宋体" w:hAnsi="宋体" w:cs="宋体" w:hint="eastAsia"/>
          <w:color w:val="333333"/>
          <w:sz w:val="27"/>
          <w:szCs w:val="27"/>
        </w:rPr>
        <w:t>月</w:t>
      </w:r>
      <w:r>
        <w:rPr>
          <w:rFonts w:ascii="宋体" w:eastAsia="宋体" w:hAnsi="宋体" w:cs="宋体" w:hint="eastAsia"/>
          <w:color w:val="333333"/>
          <w:sz w:val="27"/>
          <w:szCs w:val="27"/>
        </w:rPr>
        <w:t>15</w:t>
      </w:r>
      <w:r>
        <w:rPr>
          <w:rFonts w:ascii="宋体" w:eastAsia="宋体" w:hAnsi="宋体" w:cs="宋体" w:hint="eastAsia"/>
          <w:color w:val="333333"/>
          <w:sz w:val="27"/>
          <w:szCs w:val="27"/>
        </w:rPr>
        <w:t>日</w:t>
      </w:r>
      <w:r>
        <w:rPr>
          <w:rFonts w:ascii="宋体" w:eastAsia="宋体" w:hAnsi="宋体" w:cs="宋体" w:hint="eastAsia"/>
          <w:color w:val="333333"/>
          <w:sz w:val="27"/>
          <w:szCs w:val="27"/>
        </w:rPr>
        <w:t>8:30-17:30</w:t>
      </w:r>
      <w:r>
        <w:rPr>
          <w:rFonts w:ascii="宋体" w:eastAsia="宋体" w:hAnsi="宋体" w:cs="宋体" w:hint="eastAsia"/>
          <w:color w:val="333333"/>
          <w:sz w:val="27"/>
          <w:szCs w:val="27"/>
        </w:rPr>
        <w:t>：果树学</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5</w:t>
      </w:r>
      <w:r>
        <w:rPr>
          <w:rFonts w:ascii="宋体" w:eastAsia="宋体" w:hAnsi="宋体" w:cs="宋体" w:hint="eastAsia"/>
          <w:color w:val="333333"/>
          <w:sz w:val="27"/>
          <w:szCs w:val="27"/>
        </w:rPr>
        <w:t>月</w:t>
      </w:r>
      <w:r>
        <w:rPr>
          <w:rFonts w:ascii="宋体" w:eastAsia="宋体" w:hAnsi="宋体" w:cs="宋体" w:hint="eastAsia"/>
          <w:color w:val="333333"/>
          <w:sz w:val="27"/>
          <w:szCs w:val="27"/>
        </w:rPr>
        <w:t>15</w:t>
      </w:r>
      <w:r>
        <w:rPr>
          <w:rFonts w:ascii="宋体" w:eastAsia="宋体" w:hAnsi="宋体" w:cs="宋体" w:hint="eastAsia"/>
          <w:color w:val="333333"/>
          <w:sz w:val="27"/>
          <w:szCs w:val="27"/>
        </w:rPr>
        <w:t>日</w:t>
      </w:r>
      <w:r>
        <w:rPr>
          <w:rFonts w:ascii="宋体" w:eastAsia="宋体" w:hAnsi="宋体" w:cs="宋体" w:hint="eastAsia"/>
          <w:color w:val="333333"/>
          <w:sz w:val="27"/>
          <w:szCs w:val="27"/>
        </w:rPr>
        <w:t>8:30-17:30</w:t>
      </w:r>
      <w:r>
        <w:rPr>
          <w:rFonts w:ascii="宋体" w:eastAsia="宋体" w:hAnsi="宋体" w:cs="宋体" w:hint="eastAsia"/>
          <w:color w:val="333333"/>
          <w:sz w:val="27"/>
          <w:szCs w:val="27"/>
        </w:rPr>
        <w:t>：蔬菜学</w:t>
      </w:r>
    </w:p>
    <w:p w:rsidR="009B0D1B" w:rsidRDefault="00755C20">
      <w:pPr>
        <w:adjustRightInd/>
        <w:spacing w:after="0" w:line="360" w:lineRule="auto"/>
        <w:ind w:firstLineChars="300" w:firstLine="810"/>
        <w:rPr>
          <w:rFonts w:ascii="宋体" w:eastAsia="宋体" w:hAnsi="宋体" w:cs="宋体"/>
          <w:color w:val="333333"/>
          <w:sz w:val="27"/>
          <w:szCs w:val="27"/>
        </w:rPr>
      </w:pP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15</w:t>
      </w:r>
      <w:r>
        <w:rPr>
          <w:rFonts w:ascii="宋体" w:eastAsia="宋体" w:hAnsi="宋体" w:cs="宋体" w:hint="eastAsia"/>
          <w:color w:val="333333"/>
          <w:sz w:val="27"/>
          <w:szCs w:val="27"/>
        </w:rPr>
        <w:t>日</w:t>
      </w:r>
      <w:r>
        <w:rPr>
          <w:rFonts w:ascii="宋体" w:eastAsia="宋体" w:hAnsi="宋体" w:cs="宋体" w:hint="eastAsia"/>
          <w:color w:val="333333"/>
          <w:sz w:val="27"/>
          <w:szCs w:val="27"/>
        </w:rPr>
        <w:t>8:30-17:30</w:t>
      </w:r>
      <w:r>
        <w:rPr>
          <w:rFonts w:ascii="宋体" w:eastAsia="宋体" w:hAnsi="宋体" w:cs="宋体" w:hint="eastAsia"/>
          <w:color w:val="333333"/>
          <w:sz w:val="27"/>
          <w:szCs w:val="27"/>
        </w:rPr>
        <w:t>：园艺产品采后科学</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5</w:t>
      </w:r>
      <w:r>
        <w:rPr>
          <w:rFonts w:ascii="宋体" w:eastAsia="宋体" w:hAnsi="宋体" w:cs="宋体" w:hint="eastAsia"/>
          <w:color w:val="333333"/>
          <w:sz w:val="27"/>
          <w:szCs w:val="27"/>
        </w:rPr>
        <w:t>月</w:t>
      </w:r>
      <w:r>
        <w:rPr>
          <w:rFonts w:ascii="宋体" w:eastAsia="宋体" w:hAnsi="宋体" w:cs="宋体" w:hint="eastAsia"/>
          <w:color w:val="333333"/>
          <w:sz w:val="27"/>
          <w:szCs w:val="27"/>
        </w:rPr>
        <w:t>16</w:t>
      </w:r>
      <w:r>
        <w:rPr>
          <w:rFonts w:ascii="宋体" w:eastAsia="宋体" w:hAnsi="宋体" w:cs="宋体" w:hint="eastAsia"/>
          <w:color w:val="333333"/>
          <w:sz w:val="27"/>
          <w:szCs w:val="27"/>
        </w:rPr>
        <w:t>日上午</w:t>
      </w:r>
      <w:r>
        <w:rPr>
          <w:rFonts w:ascii="宋体" w:eastAsia="宋体" w:hAnsi="宋体" w:cs="宋体" w:hint="eastAsia"/>
          <w:color w:val="333333"/>
          <w:sz w:val="27"/>
          <w:szCs w:val="27"/>
        </w:rPr>
        <w:t>8:30-12:00</w:t>
      </w:r>
      <w:r>
        <w:rPr>
          <w:rFonts w:ascii="宋体" w:eastAsia="宋体" w:hAnsi="宋体" w:cs="宋体" w:hint="eastAsia"/>
          <w:color w:val="333333"/>
          <w:sz w:val="27"/>
          <w:szCs w:val="27"/>
        </w:rPr>
        <w:t>：</w:t>
      </w:r>
      <w:r>
        <w:rPr>
          <w:rFonts w:ascii="宋体" w:eastAsia="宋体" w:hAnsi="宋体" w:cs="宋体" w:hint="eastAsia"/>
          <w:color w:val="333333"/>
          <w:sz w:val="27"/>
          <w:szCs w:val="27"/>
        </w:rPr>
        <w:t>设施园艺学</w:t>
      </w:r>
    </w:p>
    <w:p w:rsidR="009B0D1B" w:rsidRDefault="00755C20">
      <w:pPr>
        <w:adjustRightInd/>
        <w:spacing w:after="0" w:line="360" w:lineRule="auto"/>
        <w:ind w:firstLineChars="300" w:firstLine="810"/>
        <w:rPr>
          <w:rFonts w:ascii="宋体" w:eastAsia="宋体" w:hAnsi="宋体" w:cs="宋体"/>
          <w:color w:val="333333"/>
          <w:sz w:val="27"/>
          <w:szCs w:val="27"/>
        </w:rPr>
      </w:pP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16</w:t>
      </w:r>
      <w:r>
        <w:rPr>
          <w:rFonts w:ascii="宋体" w:eastAsia="宋体" w:hAnsi="宋体" w:cs="宋体" w:hint="eastAsia"/>
          <w:color w:val="333333"/>
          <w:sz w:val="27"/>
          <w:szCs w:val="27"/>
        </w:rPr>
        <w:t>日上午</w:t>
      </w:r>
      <w:r>
        <w:rPr>
          <w:rFonts w:ascii="宋体" w:eastAsia="宋体" w:hAnsi="宋体" w:cs="宋体" w:hint="eastAsia"/>
          <w:color w:val="333333"/>
          <w:sz w:val="27"/>
          <w:szCs w:val="27"/>
        </w:rPr>
        <w:t>8:30-12:00</w:t>
      </w:r>
      <w:r>
        <w:rPr>
          <w:rFonts w:ascii="宋体" w:eastAsia="宋体" w:hAnsi="宋体" w:cs="宋体" w:hint="eastAsia"/>
          <w:color w:val="333333"/>
          <w:sz w:val="27"/>
          <w:szCs w:val="27"/>
        </w:rPr>
        <w:t>：茶学</w:t>
      </w:r>
    </w:p>
    <w:p w:rsidR="009B0D1B" w:rsidRDefault="00755C20">
      <w:pPr>
        <w:adjustRightInd/>
        <w:spacing w:after="0" w:line="360" w:lineRule="auto"/>
        <w:ind w:firstLineChars="300" w:firstLine="810"/>
        <w:rPr>
          <w:rFonts w:ascii="宋体" w:eastAsia="宋体" w:hAnsi="宋体" w:cs="宋体"/>
          <w:color w:val="333333"/>
          <w:sz w:val="27"/>
          <w:szCs w:val="27"/>
        </w:rPr>
      </w:pP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17</w:t>
      </w:r>
      <w:r>
        <w:rPr>
          <w:rFonts w:ascii="宋体" w:eastAsia="宋体" w:hAnsi="宋体" w:cs="宋体" w:hint="eastAsia"/>
          <w:color w:val="333333"/>
          <w:sz w:val="27"/>
          <w:szCs w:val="27"/>
        </w:rPr>
        <w:t>日</w:t>
      </w:r>
      <w:r>
        <w:rPr>
          <w:rFonts w:ascii="宋体" w:eastAsia="宋体" w:hAnsi="宋体" w:cs="宋体" w:hint="eastAsia"/>
          <w:color w:val="333333"/>
          <w:sz w:val="27"/>
          <w:szCs w:val="27"/>
        </w:rPr>
        <w:t>8:30-17:30</w:t>
      </w:r>
      <w:r>
        <w:rPr>
          <w:rFonts w:ascii="宋体" w:eastAsia="宋体" w:hAnsi="宋体" w:cs="宋体" w:hint="eastAsia"/>
          <w:color w:val="333333"/>
          <w:sz w:val="27"/>
          <w:szCs w:val="27"/>
        </w:rPr>
        <w:t>：农艺与种业（含非全日制）</w:t>
      </w:r>
    </w:p>
    <w:p w:rsidR="009B0D1B" w:rsidRDefault="00755C20">
      <w:pPr>
        <w:adjustRightInd/>
        <w:spacing w:after="0" w:line="360" w:lineRule="auto"/>
        <w:ind w:firstLineChars="300" w:firstLine="810"/>
        <w:rPr>
          <w:rFonts w:ascii="宋体" w:eastAsia="宋体" w:hAnsi="宋体" w:cs="宋体"/>
          <w:color w:val="333333"/>
          <w:sz w:val="27"/>
          <w:szCs w:val="27"/>
        </w:rPr>
      </w:pPr>
      <w:r>
        <w:rPr>
          <w:rFonts w:ascii="宋体" w:eastAsia="宋体" w:hAnsi="宋体" w:cs="宋体" w:hint="eastAsia"/>
          <w:color w:val="333333"/>
          <w:sz w:val="27"/>
          <w:szCs w:val="27"/>
        </w:rPr>
        <w:t>第二批次：调剂考生复试</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复试时间：根据调剂系统开放时间，另行通知。</w:t>
      </w:r>
    </w:p>
    <w:p w:rsidR="009B0D1B" w:rsidRDefault="00755C20">
      <w:pPr>
        <w:spacing w:line="360" w:lineRule="auto"/>
        <w:ind w:firstLineChars="100" w:firstLine="270"/>
        <w:rPr>
          <w:rFonts w:ascii="宋体" w:eastAsia="宋体" w:hAnsi="宋体" w:cs="宋体"/>
          <w:color w:val="333333"/>
          <w:sz w:val="27"/>
          <w:szCs w:val="27"/>
        </w:rPr>
      </w:pPr>
      <w:r>
        <w:rPr>
          <w:rFonts w:ascii="宋体" w:eastAsia="宋体" w:hAnsi="宋体" w:cs="宋体" w:hint="eastAsia"/>
          <w:color w:val="333333"/>
          <w:sz w:val="27"/>
          <w:szCs w:val="27"/>
        </w:rPr>
        <w:t>（</w:t>
      </w:r>
      <w:r>
        <w:rPr>
          <w:rFonts w:ascii="宋体" w:eastAsia="宋体" w:hAnsi="宋体" w:cs="宋体" w:hint="eastAsia"/>
          <w:color w:val="333333"/>
          <w:sz w:val="27"/>
          <w:szCs w:val="27"/>
        </w:rPr>
        <w:t>三</w:t>
      </w:r>
      <w:r>
        <w:rPr>
          <w:rFonts w:ascii="宋体" w:eastAsia="宋体" w:hAnsi="宋体" w:cs="宋体" w:hint="eastAsia"/>
          <w:color w:val="333333"/>
          <w:sz w:val="27"/>
          <w:szCs w:val="27"/>
        </w:rPr>
        <w:t>）</w:t>
      </w:r>
      <w:r>
        <w:rPr>
          <w:rFonts w:ascii="宋体" w:eastAsia="宋体" w:hAnsi="宋体" w:cs="宋体" w:hint="eastAsia"/>
          <w:color w:val="333333"/>
          <w:sz w:val="27"/>
          <w:szCs w:val="27"/>
        </w:rPr>
        <w:t>复试内容</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复试重点考查考生的既往学业、一贯表现、科研能力、综合素质和思想品德等。</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复试内容包括外语水平测试、专业素质及能力考核、综合素质及能力考核三个部分，总成绩为</w:t>
      </w:r>
      <w:r>
        <w:rPr>
          <w:rFonts w:ascii="宋体" w:eastAsia="宋体" w:hAnsi="宋体" w:cs="宋体" w:hint="eastAsia"/>
          <w:color w:val="333333"/>
          <w:sz w:val="27"/>
          <w:szCs w:val="27"/>
        </w:rPr>
        <w:t>100</w:t>
      </w:r>
      <w:r>
        <w:rPr>
          <w:rFonts w:ascii="宋体" w:eastAsia="宋体" w:hAnsi="宋体" w:cs="宋体" w:hint="eastAsia"/>
          <w:color w:val="333333"/>
          <w:sz w:val="27"/>
          <w:szCs w:val="27"/>
        </w:rPr>
        <w:t>分。</w:t>
      </w:r>
    </w:p>
    <w:p w:rsidR="009B0D1B" w:rsidRDefault="00755C20">
      <w:pPr>
        <w:spacing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1. </w:t>
      </w:r>
      <w:r>
        <w:rPr>
          <w:rFonts w:ascii="宋体" w:eastAsia="宋体" w:hAnsi="宋体" w:cs="宋体" w:hint="eastAsia"/>
          <w:color w:val="333333"/>
          <w:sz w:val="27"/>
          <w:szCs w:val="27"/>
        </w:rPr>
        <w:t>外语能力测试</w:t>
      </w:r>
    </w:p>
    <w:p w:rsidR="009B0D1B" w:rsidRDefault="00755C20">
      <w:pPr>
        <w:spacing w:line="360" w:lineRule="auto"/>
        <w:ind w:firstLineChars="100" w:firstLine="270"/>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外语听说、阅读理解能力测试时间约</w:t>
      </w:r>
      <w:r>
        <w:rPr>
          <w:rFonts w:ascii="宋体" w:eastAsia="宋体" w:hAnsi="宋体" w:cs="宋体" w:hint="eastAsia"/>
          <w:color w:val="333333"/>
          <w:sz w:val="27"/>
          <w:szCs w:val="27"/>
        </w:rPr>
        <w:t>5</w:t>
      </w:r>
      <w:r>
        <w:rPr>
          <w:rFonts w:ascii="宋体" w:eastAsia="宋体" w:hAnsi="宋体" w:cs="宋体" w:hint="eastAsia"/>
          <w:color w:val="333333"/>
          <w:sz w:val="27"/>
          <w:szCs w:val="27"/>
        </w:rPr>
        <w:t>分钟左右，满分为</w:t>
      </w:r>
      <w:r>
        <w:rPr>
          <w:rFonts w:ascii="宋体" w:eastAsia="宋体" w:hAnsi="宋体" w:cs="宋体" w:hint="eastAsia"/>
          <w:color w:val="333333"/>
          <w:sz w:val="27"/>
          <w:szCs w:val="27"/>
        </w:rPr>
        <w:t>30</w:t>
      </w:r>
      <w:r>
        <w:rPr>
          <w:rFonts w:ascii="宋体" w:eastAsia="宋体" w:hAnsi="宋体" w:cs="宋体" w:hint="eastAsia"/>
          <w:color w:val="333333"/>
          <w:sz w:val="27"/>
          <w:szCs w:val="27"/>
        </w:rPr>
        <w:t>分。</w:t>
      </w:r>
    </w:p>
    <w:p w:rsidR="009B0D1B" w:rsidRDefault="00755C20">
      <w:pPr>
        <w:spacing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2. </w:t>
      </w:r>
      <w:r>
        <w:rPr>
          <w:rFonts w:ascii="宋体" w:eastAsia="宋体" w:hAnsi="宋体" w:cs="宋体" w:hint="eastAsia"/>
          <w:color w:val="333333"/>
          <w:sz w:val="27"/>
          <w:szCs w:val="27"/>
        </w:rPr>
        <w:t>专业素质及能力考核</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专业素质及能力考核满分</w:t>
      </w:r>
      <w:r>
        <w:rPr>
          <w:rFonts w:ascii="宋体" w:eastAsia="宋体" w:hAnsi="宋体" w:cs="宋体" w:hint="eastAsia"/>
          <w:color w:val="333333"/>
          <w:sz w:val="27"/>
          <w:szCs w:val="27"/>
        </w:rPr>
        <w:t>40</w:t>
      </w:r>
      <w:r>
        <w:rPr>
          <w:rFonts w:ascii="宋体" w:eastAsia="宋体" w:hAnsi="宋体" w:cs="宋体" w:hint="eastAsia"/>
          <w:color w:val="333333"/>
          <w:sz w:val="27"/>
          <w:szCs w:val="27"/>
        </w:rPr>
        <w:t>分，主要包括以下几个方面：（</w:t>
      </w:r>
      <w:r>
        <w:rPr>
          <w:rFonts w:ascii="宋体" w:eastAsia="宋体" w:hAnsi="宋体" w:cs="宋体" w:hint="eastAsia"/>
          <w:color w:val="333333"/>
          <w:sz w:val="27"/>
          <w:szCs w:val="27"/>
        </w:rPr>
        <w:t>1</w:t>
      </w:r>
      <w:r>
        <w:rPr>
          <w:rFonts w:ascii="宋体" w:eastAsia="宋体" w:hAnsi="宋体" w:cs="宋体" w:hint="eastAsia"/>
          <w:color w:val="333333"/>
          <w:sz w:val="27"/>
          <w:szCs w:val="27"/>
        </w:rPr>
        <w:t>）大学阶段学习情况及成绩；（</w:t>
      </w:r>
      <w:r>
        <w:rPr>
          <w:rFonts w:ascii="宋体" w:eastAsia="宋体" w:hAnsi="宋体" w:cs="宋体" w:hint="eastAsia"/>
          <w:color w:val="333333"/>
          <w:sz w:val="27"/>
          <w:szCs w:val="27"/>
        </w:rPr>
        <w:t>2</w:t>
      </w:r>
      <w:r>
        <w:rPr>
          <w:rFonts w:ascii="宋体" w:eastAsia="宋体" w:hAnsi="宋体" w:cs="宋体" w:hint="eastAsia"/>
          <w:color w:val="333333"/>
          <w:sz w:val="27"/>
          <w:szCs w:val="27"/>
        </w:rPr>
        <w:t>）全面考核考生对本学科（专业）理论知识和应用技能的掌握程度，利用所学理论发现、分析和解决问题的能力，对本学科发展动态的了解以及在本专业领域发展的潜力；（</w:t>
      </w:r>
      <w:r>
        <w:rPr>
          <w:rFonts w:ascii="宋体" w:eastAsia="宋体" w:hAnsi="宋体" w:cs="宋体" w:hint="eastAsia"/>
          <w:color w:val="333333"/>
          <w:sz w:val="27"/>
          <w:szCs w:val="27"/>
        </w:rPr>
        <w:t>3</w:t>
      </w:r>
      <w:r>
        <w:rPr>
          <w:rFonts w:ascii="宋体" w:eastAsia="宋体" w:hAnsi="宋体" w:cs="宋体" w:hint="eastAsia"/>
          <w:color w:val="333333"/>
          <w:sz w:val="27"/>
          <w:szCs w:val="27"/>
        </w:rPr>
        <w:t>）创新精神和创新能力。</w:t>
      </w:r>
    </w:p>
    <w:p w:rsidR="009B0D1B" w:rsidRDefault="00755C20">
      <w:pPr>
        <w:spacing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3. </w:t>
      </w:r>
      <w:r>
        <w:rPr>
          <w:rFonts w:ascii="宋体" w:eastAsia="宋体" w:hAnsi="宋体" w:cs="宋体" w:hint="eastAsia"/>
          <w:color w:val="333333"/>
          <w:sz w:val="27"/>
          <w:szCs w:val="27"/>
        </w:rPr>
        <w:t>综合素质及能力考核</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综合素质及能力考核满分</w:t>
      </w:r>
      <w:r>
        <w:rPr>
          <w:rFonts w:ascii="宋体" w:eastAsia="宋体" w:hAnsi="宋体" w:cs="宋体" w:hint="eastAsia"/>
          <w:color w:val="333333"/>
          <w:sz w:val="27"/>
          <w:szCs w:val="27"/>
        </w:rPr>
        <w:t>30</w:t>
      </w:r>
      <w:r>
        <w:rPr>
          <w:rFonts w:ascii="宋体" w:eastAsia="宋体" w:hAnsi="宋体" w:cs="宋体" w:hint="eastAsia"/>
          <w:color w:val="333333"/>
          <w:sz w:val="27"/>
          <w:szCs w:val="27"/>
        </w:rPr>
        <w:t>分，主要包括以下几个方面：</w:t>
      </w: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w:t>
      </w:r>
      <w:r>
        <w:rPr>
          <w:rFonts w:ascii="宋体" w:eastAsia="宋体" w:hAnsi="宋体" w:cs="宋体" w:hint="eastAsia"/>
          <w:color w:val="333333"/>
          <w:sz w:val="27"/>
          <w:szCs w:val="27"/>
        </w:rPr>
        <w:t>1</w:t>
      </w:r>
      <w:r>
        <w:rPr>
          <w:rFonts w:ascii="宋体" w:eastAsia="宋体" w:hAnsi="宋体" w:cs="宋体" w:hint="eastAsia"/>
          <w:color w:val="333333"/>
          <w:sz w:val="27"/>
          <w:szCs w:val="27"/>
        </w:rPr>
        <w:t>）思想政治素质和道德品质等；（</w:t>
      </w:r>
      <w:r>
        <w:rPr>
          <w:rFonts w:ascii="宋体" w:eastAsia="宋体" w:hAnsi="宋体" w:cs="宋体" w:hint="eastAsia"/>
          <w:color w:val="333333"/>
          <w:sz w:val="27"/>
          <w:szCs w:val="27"/>
        </w:rPr>
        <w:t>2</w:t>
      </w:r>
      <w:r>
        <w:rPr>
          <w:rFonts w:ascii="宋体" w:eastAsia="宋体" w:hAnsi="宋体" w:cs="宋体" w:hint="eastAsia"/>
          <w:color w:val="333333"/>
          <w:sz w:val="27"/>
          <w:szCs w:val="27"/>
        </w:rPr>
        <w:t>）本学科（专业）以外的学习、科研、社会实践（包括学生工作、社团活动、志愿服务等）或实际工作等方面的经历；（</w:t>
      </w:r>
      <w:r>
        <w:rPr>
          <w:rFonts w:ascii="宋体" w:eastAsia="宋体" w:hAnsi="宋体" w:cs="宋体" w:hint="eastAsia"/>
          <w:color w:val="333333"/>
          <w:sz w:val="27"/>
          <w:szCs w:val="27"/>
        </w:rPr>
        <w:t>3</w:t>
      </w:r>
      <w:r>
        <w:rPr>
          <w:rFonts w:ascii="宋体" w:eastAsia="宋体" w:hAnsi="宋体" w:cs="宋体" w:hint="eastAsia"/>
          <w:color w:val="333333"/>
          <w:sz w:val="27"/>
          <w:szCs w:val="27"/>
        </w:rPr>
        <w:t>）事业心和责任感，纪律性</w:t>
      </w:r>
      <w:r>
        <w:rPr>
          <w:rFonts w:ascii="宋体" w:eastAsia="宋体" w:hAnsi="宋体" w:cs="宋体" w:hint="eastAsia"/>
          <w:color w:val="333333"/>
          <w:sz w:val="27"/>
          <w:szCs w:val="27"/>
        </w:rPr>
        <w:t>（遵纪守法）、协作性和心理健康；（</w:t>
      </w:r>
      <w:r>
        <w:rPr>
          <w:rFonts w:ascii="宋体" w:eastAsia="宋体" w:hAnsi="宋体" w:cs="宋体" w:hint="eastAsia"/>
          <w:color w:val="333333"/>
          <w:sz w:val="27"/>
          <w:szCs w:val="27"/>
        </w:rPr>
        <w:t>4</w:t>
      </w:r>
      <w:r>
        <w:rPr>
          <w:rFonts w:ascii="宋体" w:eastAsia="宋体" w:hAnsi="宋体" w:cs="宋体" w:hint="eastAsia"/>
          <w:color w:val="333333"/>
          <w:sz w:val="27"/>
          <w:szCs w:val="27"/>
        </w:rPr>
        <w:t>）人文素质；（</w:t>
      </w:r>
      <w:r>
        <w:rPr>
          <w:rFonts w:ascii="宋体" w:eastAsia="宋体" w:hAnsi="宋体" w:cs="宋体" w:hint="eastAsia"/>
          <w:color w:val="333333"/>
          <w:sz w:val="27"/>
          <w:szCs w:val="27"/>
        </w:rPr>
        <w:t>5</w:t>
      </w:r>
      <w:r>
        <w:rPr>
          <w:rFonts w:ascii="宋体" w:eastAsia="宋体" w:hAnsi="宋体" w:cs="宋体" w:hint="eastAsia"/>
          <w:color w:val="333333"/>
          <w:sz w:val="27"/>
          <w:szCs w:val="27"/>
        </w:rPr>
        <w:t>）举止、礼仪和表达能力等。</w:t>
      </w:r>
    </w:p>
    <w:p w:rsidR="009B0D1B" w:rsidRDefault="00755C20" w:rsidP="009B0D1B">
      <w:pPr>
        <w:spacing w:line="360" w:lineRule="auto"/>
        <w:ind w:firstLineChars="100" w:firstLine="270"/>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面试时由每位专家现场独立评分，然后取算术平均值得出复试成绩。</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（四）</w:t>
      </w:r>
      <w:r>
        <w:rPr>
          <w:rFonts w:ascii="宋体" w:eastAsia="宋体" w:hAnsi="宋体" w:cs="宋体" w:hint="eastAsia"/>
          <w:color w:val="333333"/>
          <w:sz w:val="27"/>
          <w:szCs w:val="27"/>
        </w:rPr>
        <w:t>复试流程</w:t>
      </w:r>
    </w:p>
    <w:p w:rsidR="009B0D1B" w:rsidRDefault="009B0D1B">
      <w:pPr>
        <w:adjustRightInd/>
        <w:snapToGrid/>
        <w:spacing w:after="0"/>
        <w:rPr>
          <w:rFonts w:ascii="宋体" w:eastAsia="宋体" w:hAnsi="宋体" w:cs="宋体"/>
          <w:color w:val="333333"/>
          <w:sz w:val="27"/>
          <w:szCs w:val="27"/>
        </w:rPr>
      </w:pPr>
    </w:p>
    <w:p w:rsidR="009B0D1B" w:rsidRDefault="00755C20">
      <w:pPr>
        <w:adjustRightInd/>
        <w:snapToGrid/>
        <w:spacing w:after="0"/>
        <w:rPr>
          <w:rFonts w:ascii="宋体" w:eastAsia="宋体" w:hAnsi="宋体" w:cs="宋体"/>
          <w:color w:val="333333"/>
          <w:sz w:val="27"/>
          <w:szCs w:val="27"/>
        </w:rPr>
      </w:pPr>
      <w:r>
        <w:rPr>
          <w:rFonts w:ascii="宋体" w:eastAsia="宋体" w:hAnsi="宋体" w:cs="宋体" w:hint="eastAsia"/>
          <w:color w:val="333333"/>
          <w:sz w:val="27"/>
          <w:szCs w:val="27"/>
        </w:rPr>
        <w:t>1.</w:t>
      </w:r>
      <w:r>
        <w:rPr>
          <w:rFonts w:ascii="宋体" w:eastAsia="宋体" w:hAnsi="宋体" w:cs="宋体" w:hint="eastAsia"/>
          <w:color w:val="333333"/>
          <w:sz w:val="27"/>
          <w:szCs w:val="27"/>
        </w:rPr>
        <w:t>查看复试通知</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所有复试考生名单在学院院网及华南农业大学研招网上硕士研究生招生系统公布，请及时下载复试通知书。</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第一志愿考生的复试名单见附件。</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2.</w:t>
      </w:r>
      <w:r>
        <w:rPr>
          <w:rFonts w:ascii="宋体" w:eastAsia="宋体" w:hAnsi="宋体" w:cs="宋体" w:hint="eastAsia"/>
          <w:color w:val="333333"/>
          <w:sz w:val="27"/>
          <w:szCs w:val="27"/>
        </w:rPr>
        <w:t>提交资格审查材料</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考生须按要求于</w:t>
      </w: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13</w:t>
      </w:r>
      <w:r>
        <w:rPr>
          <w:rFonts w:ascii="宋体" w:eastAsia="宋体" w:hAnsi="宋体" w:cs="宋体" w:hint="eastAsia"/>
          <w:color w:val="333333"/>
          <w:sz w:val="27"/>
          <w:szCs w:val="27"/>
        </w:rPr>
        <w:t>日前在学信网“招生远程面试系统”上传复试材料，学院对考生提交的复试材料进行审核，审核不通过的考生须重新上传符合要求的材料。</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提交材料（电子版）清单：参照《华南农业大学</w:t>
      </w:r>
      <w:r>
        <w:rPr>
          <w:rFonts w:ascii="宋体" w:eastAsia="宋体" w:hAnsi="宋体" w:cs="宋体" w:hint="eastAsia"/>
          <w:color w:val="333333"/>
          <w:sz w:val="27"/>
          <w:szCs w:val="27"/>
        </w:rPr>
        <w:t>2020</w:t>
      </w:r>
      <w:r>
        <w:rPr>
          <w:rFonts w:ascii="宋体" w:eastAsia="宋体" w:hAnsi="宋体" w:cs="宋体" w:hint="eastAsia"/>
          <w:color w:val="333333"/>
          <w:sz w:val="27"/>
          <w:szCs w:val="27"/>
        </w:rPr>
        <w:t>年硕士研究生招生复试及录取办法》。</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资格审查不合格者，不得参加复试。</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3.</w:t>
      </w:r>
      <w:r>
        <w:rPr>
          <w:rFonts w:ascii="宋体" w:eastAsia="宋体" w:hAnsi="宋体" w:cs="宋体" w:hint="eastAsia"/>
          <w:color w:val="333333"/>
          <w:sz w:val="27"/>
          <w:szCs w:val="27"/>
        </w:rPr>
        <w:t>模拟复试</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审核通过后，我院将在</w:t>
      </w:r>
      <w:r>
        <w:rPr>
          <w:rFonts w:ascii="宋体" w:eastAsia="宋体" w:hAnsi="宋体" w:cs="宋体" w:hint="eastAsia"/>
          <w:color w:val="333333"/>
          <w:sz w:val="27"/>
          <w:szCs w:val="27"/>
        </w:rPr>
        <w:t>5</w:t>
      </w:r>
      <w:r>
        <w:rPr>
          <w:rFonts w:ascii="宋体" w:eastAsia="宋体" w:hAnsi="宋体" w:cs="宋体" w:hint="eastAsia"/>
          <w:color w:val="333333"/>
          <w:sz w:val="27"/>
          <w:szCs w:val="27"/>
        </w:rPr>
        <w:t>月</w:t>
      </w:r>
      <w:r>
        <w:rPr>
          <w:rFonts w:ascii="宋体" w:eastAsia="宋体" w:hAnsi="宋体" w:cs="宋体" w:hint="eastAsia"/>
          <w:color w:val="333333"/>
          <w:sz w:val="27"/>
          <w:szCs w:val="27"/>
        </w:rPr>
        <w:t>1</w:t>
      </w:r>
      <w:r w:rsidR="00312575">
        <w:rPr>
          <w:rFonts w:ascii="宋体" w:eastAsia="宋体" w:hAnsi="宋体" w:cs="宋体" w:hint="eastAsia"/>
          <w:color w:val="333333"/>
          <w:sz w:val="27"/>
          <w:szCs w:val="27"/>
        </w:rPr>
        <w:t>4</w:t>
      </w:r>
      <w:r>
        <w:rPr>
          <w:rFonts w:ascii="宋体" w:eastAsia="宋体" w:hAnsi="宋体" w:cs="宋体" w:hint="eastAsia"/>
          <w:color w:val="333333"/>
          <w:sz w:val="27"/>
          <w:szCs w:val="27"/>
        </w:rPr>
        <w:t>日</w:t>
      </w:r>
      <w:r>
        <w:rPr>
          <w:rFonts w:ascii="宋体" w:eastAsia="宋体" w:hAnsi="宋体" w:cs="宋体" w:hint="eastAsia"/>
          <w:color w:val="333333"/>
          <w:sz w:val="27"/>
          <w:szCs w:val="27"/>
        </w:rPr>
        <w:t>9:00-11:00</w:t>
      </w:r>
      <w:r>
        <w:rPr>
          <w:rFonts w:ascii="宋体" w:eastAsia="宋体" w:hAnsi="宋体" w:cs="宋体" w:hint="eastAsia"/>
          <w:color w:val="333333"/>
          <w:sz w:val="27"/>
          <w:szCs w:val="27"/>
        </w:rPr>
        <w:t>点安排模拟复试，请考生按时参加并保持通讯畅通。</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4.</w:t>
      </w:r>
      <w:r>
        <w:rPr>
          <w:rFonts w:ascii="宋体" w:eastAsia="宋体" w:hAnsi="宋体" w:cs="宋体" w:hint="eastAsia"/>
          <w:color w:val="333333"/>
          <w:sz w:val="27"/>
          <w:szCs w:val="27"/>
        </w:rPr>
        <w:t>正式复试</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复试前</w:t>
      </w:r>
      <w:r>
        <w:rPr>
          <w:rFonts w:ascii="宋体" w:eastAsia="宋体" w:hAnsi="宋体" w:cs="宋体" w:hint="eastAsia"/>
          <w:color w:val="333333"/>
          <w:sz w:val="27"/>
          <w:szCs w:val="27"/>
        </w:rPr>
        <w:t>20</w:t>
      </w:r>
      <w:r>
        <w:rPr>
          <w:rFonts w:ascii="宋体" w:eastAsia="宋体" w:hAnsi="宋体" w:cs="宋体" w:hint="eastAsia"/>
          <w:color w:val="333333"/>
          <w:sz w:val="27"/>
          <w:szCs w:val="27"/>
        </w:rPr>
        <w:t>分钟进入考场候考，做好复试准备，保证网络通畅，确保电脑、手机电量充足，并清除复试环境内与复试有关的书籍、物品等。</w:t>
      </w:r>
    </w:p>
    <w:p w:rsidR="009B0D1B" w:rsidRDefault="00755C20">
      <w:pPr>
        <w:adjustRightInd/>
        <w:snapToGri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待复试组发出复试邀请后，考生接受邀请，按规定参加复试，复试时间一般为</w:t>
      </w:r>
      <w:r>
        <w:rPr>
          <w:rFonts w:ascii="宋体" w:eastAsia="宋体" w:hAnsi="宋体" w:cs="宋体" w:hint="eastAsia"/>
          <w:color w:val="333333"/>
          <w:sz w:val="27"/>
          <w:szCs w:val="27"/>
        </w:rPr>
        <w:t>20</w:t>
      </w:r>
      <w:r>
        <w:rPr>
          <w:rFonts w:ascii="宋体" w:eastAsia="宋体" w:hAnsi="宋体" w:cs="宋体" w:hint="eastAsia"/>
          <w:color w:val="333333"/>
          <w:sz w:val="27"/>
          <w:szCs w:val="27"/>
        </w:rPr>
        <w:t>分钟。必答题由“招生远程面试系统”直接推送，考生口头回答，其它考察内容由复试小组专家直接提问，考生根据问题逐一回答。</w:t>
      </w:r>
    </w:p>
    <w:p w:rsidR="009B0D1B" w:rsidRDefault="00755C20">
      <w:pPr>
        <w:adjustRightInd/>
        <w:snapToGri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w:t>
      </w:r>
      <w:r>
        <w:rPr>
          <w:rFonts w:ascii="宋体" w:eastAsia="宋体" w:hAnsi="宋体" w:cs="宋体" w:hint="eastAsia"/>
          <w:color w:val="333333"/>
          <w:sz w:val="27"/>
          <w:szCs w:val="27"/>
        </w:rPr>
        <w:t>若复试过程出现网络故障等情况影响复试，</w:t>
      </w:r>
      <w:r>
        <w:rPr>
          <w:rFonts w:ascii="宋体" w:eastAsia="宋体" w:hAnsi="宋体" w:cs="宋体" w:hint="eastAsia"/>
          <w:color w:val="333333"/>
          <w:sz w:val="27"/>
          <w:szCs w:val="27"/>
        </w:rPr>
        <w:t>2</w:t>
      </w:r>
      <w:r>
        <w:rPr>
          <w:rFonts w:ascii="宋体" w:eastAsia="宋体" w:hAnsi="宋体" w:cs="宋体" w:hint="eastAsia"/>
          <w:color w:val="333333"/>
          <w:sz w:val="27"/>
          <w:szCs w:val="27"/>
        </w:rPr>
        <w:t>分钟内解除故障，复试继续进行，复试时间顺延，成绩不受影响；</w:t>
      </w:r>
      <w:r>
        <w:rPr>
          <w:rFonts w:ascii="宋体" w:eastAsia="宋体" w:hAnsi="宋体" w:cs="宋体" w:hint="eastAsia"/>
          <w:color w:val="333333"/>
          <w:sz w:val="27"/>
          <w:szCs w:val="27"/>
        </w:rPr>
        <w:t>2</w:t>
      </w:r>
      <w:r>
        <w:rPr>
          <w:rFonts w:ascii="宋体" w:eastAsia="宋体" w:hAnsi="宋体" w:cs="宋体" w:hint="eastAsia"/>
          <w:color w:val="333333"/>
          <w:sz w:val="27"/>
          <w:szCs w:val="27"/>
        </w:rPr>
        <w:t>分钟以上，该考生退出复试，下一位考生复试，故障解除后联系学院再重新复试。</w:t>
      </w:r>
    </w:p>
    <w:p w:rsidR="009B0D1B" w:rsidRDefault="00755C20">
      <w:pPr>
        <w:spacing w:line="360" w:lineRule="auto"/>
        <w:rPr>
          <w:rFonts w:ascii="宋体" w:eastAsia="宋体" w:hAnsi="宋体" w:cs="宋体"/>
          <w:color w:val="333333"/>
          <w:sz w:val="27"/>
          <w:szCs w:val="27"/>
        </w:rPr>
      </w:pPr>
      <w:r>
        <w:rPr>
          <w:rFonts w:ascii="宋体" w:eastAsia="宋体" w:hAnsi="宋体" w:cs="宋体" w:hint="eastAsia"/>
          <w:color w:val="333333"/>
          <w:sz w:val="27"/>
          <w:szCs w:val="27"/>
        </w:rPr>
        <w:t>5</w:t>
      </w:r>
      <w:r>
        <w:rPr>
          <w:rFonts w:ascii="宋体" w:eastAsia="宋体" w:hAnsi="宋体" w:cs="宋体" w:hint="eastAsia"/>
          <w:color w:val="333333"/>
          <w:sz w:val="27"/>
          <w:szCs w:val="27"/>
        </w:rPr>
        <w:t>．复试结束，考生退出考场，完成复试。</w:t>
      </w:r>
    </w:p>
    <w:p w:rsidR="009B0D1B" w:rsidRDefault="00755C20">
      <w:pPr>
        <w:spacing w:line="360" w:lineRule="auto"/>
        <w:ind w:firstLineChars="100" w:firstLine="270"/>
        <w:rPr>
          <w:rFonts w:ascii="宋体" w:eastAsia="宋体" w:hAnsi="宋体" w:cs="宋体"/>
          <w:color w:val="333333"/>
          <w:sz w:val="27"/>
          <w:szCs w:val="27"/>
        </w:rPr>
      </w:pPr>
      <w:r>
        <w:rPr>
          <w:rFonts w:ascii="宋体" w:eastAsia="宋体" w:hAnsi="宋体" w:cs="宋体" w:hint="eastAsia"/>
          <w:color w:val="333333"/>
          <w:sz w:val="27"/>
          <w:szCs w:val="27"/>
        </w:rPr>
        <w:t>复试期间如发生网络问题，请及时与学院工作人员联系。</w:t>
      </w:r>
    </w:p>
    <w:p w:rsidR="009B0D1B" w:rsidRDefault="00755C20">
      <w:pPr>
        <w:spacing w:line="360" w:lineRule="auto"/>
        <w:ind w:firstLineChars="100" w:firstLine="270"/>
        <w:rPr>
          <w:rFonts w:ascii="宋体" w:eastAsia="宋体" w:hAnsi="宋体" w:cs="宋体"/>
          <w:color w:val="333333"/>
          <w:sz w:val="27"/>
          <w:szCs w:val="27"/>
        </w:rPr>
      </w:pPr>
      <w:r>
        <w:rPr>
          <w:rFonts w:ascii="宋体" w:eastAsia="宋体" w:hAnsi="宋体" w:cs="宋体" w:hint="eastAsia"/>
          <w:color w:val="333333"/>
          <w:sz w:val="27"/>
          <w:szCs w:val="27"/>
        </w:rPr>
        <w:t>（五）复试考生端要求</w:t>
      </w:r>
    </w:p>
    <w:p w:rsidR="009B0D1B" w:rsidRDefault="00755C20">
      <w:pPr>
        <w:spacing w:line="360" w:lineRule="auto"/>
        <w:ind w:firstLineChars="250" w:firstLine="675"/>
        <w:rPr>
          <w:rFonts w:ascii="宋体" w:eastAsia="宋体" w:hAnsi="宋体" w:cs="宋体"/>
          <w:color w:val="333333"/>
          <w:sz w:val="27"/>
          <w:szCs w:val="27"/>
        </w:rPr>
      </w:pPr>
      <w:r>
        <w:rPr>
          <w:rFonts w:ascii="宋体" w:eastAsia="宋体" w:hAnsi="宋体" w:cs="宋体" w:hint="eastAsia"/>
          <w:color w:val="333333"/>
          <w:sz w:val="27"/>
          <w:szCs w:val="27"/>
        </w:rPr>
        <w:t>考生的网络及设备要求、环境</w:t>
      </w:r>
      <w:r>
        <w:rPr>
          <w:rFonts w:ascii="宋体" w:eastAsia="宋体" w:hAnsi="宋体" w:cs="宋体" w:hint="eastAsia"/>
          <w:color w:val="333333"/>
          <w:sz w:val="27"/>
          <w:szCs w:val="27"/>
        </w:rPr>
        <w:t>要求、位置要求、纪律要求等，按照《华南农业大学</w:t>
      </w:r>
      <w:r>
        <w:rPr>
          <w:rFonts w:ascii="宋体" w:eastAsia="宋体" w:hAnsi="宋体" w:cs="宋体" w:hint="eastAsia"/>
          <w:color w:val="333333"/>
          <w:sz w:val="27"/>
          <w:szCs w:val="27"/>
        </w:rPr>
        <w:t>2020</w:t>
      </w:r>
      <w:r>
        <w:rPr>
          <w:rFonts w:ascii="宋体" w:eastAsia="宋体" w:hAnsi="宋体" w:cs="宋体" w:hint="eastAsia"/>
          <w:color w:val="333333"/>
          <w:sz w:val="27"/>
          <w:szCs w:val="27"/>
        </w:rPr>
        <w:t>年硕士生网络远程复试考生操作指南》要求执行。</w:t>
      </w:r>
    </w:p>
    <w:p w:rsidR="009B0D1B" w:rsidRDefault="00755C20">
      <w:pPr>
        <w:spacing w:line="360" w:lineRule="auto"/>
        <w:rPr>
          <w:rFonts w:ascii="宋体" w:eastAsia="宋体" w:hAnsi="宋体" w:cs="宋体"/>
          <w:b/>
          <w:color w:val="333333"/>
          <w:sz w:val="27"/>
          <w:szCs w:val="27"/>
        </w:rPr>
      </w:pPr>
      <w:r>
        <w:rPr>
          <w:rFonts w:ascii="宋体" w:eastAsia="宋体" w:hAnsi="宋体" w:cs="宋体" w:hint="eastAsia"/>
          <w:b/>
          <w:color w:val="333333"/>
          <w:sz w:val="27"/>
          <w:szCs w:val="27"/>
        </w:rPr>
        <w:t>五、调剂</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（一）由于本学院上线生源已超过教育部规定的</w:t>
      </w:r>
      <w:r>
        <w:rPr>
          <w:rFonts w:ascii="宋体" w:eastAsia="宋体" w:hAnsi="宋体" w:cs="宋体" w:hint="eastAsia"/>
          <w:color w:val="333333"/>
          <w:sz w:val="27"/>
          <w:szCs w:val="27"/>
        </w:rPr>
        <w:t>1</w:t>
      </w:r>
      <w:r>
        <w:rPr>
          <w:rFonts w:ascii="宋体" w:eastAsia="宋体" w:hAnsi="宋体" w:cs="宋体" w:hint="eastAsia"/>
          <w:color w:val="333333"/>
          <w:sz w:val="27"/>
          <w:szCs w:val="27"/>
        </w:rPr>
        <w:t>：</w:t>
      </w:r>
      <w:r>
        <w:rPr>
          <w:rFonts w:ascii="宋体" w:eastAsia="宋体" w:hAnsi="宋体" w:cs="宋体" w:hint="eastAsia"/>
          <w:color w:val="333333"/>
          <w:sz w:val="27"/>
          <w:szCs w:val="27"/>
        </w:rPr>
        <w:t>1.</w:t>
      </w:r>
      <w:r>
        <w:rPr>
          <w:rFonts w:ascii="宋体" w:eastAsia="宋体" w:hAnsi="宋体" w:cs="宋体"/>
          <w:color w:val="333333"/>
          <w:sz w:val="27"/>
          <w:szCs w:val="27"/>
        </w:rPr>
        <w:t>2</w:t>
      </w:r>
      <w:r>
        <w:rPr>
          <w:rFonts w:ascii="宋体" w:eastAsia="宋体" w:hAnsi="宋体" w:cs="宋体" w:hint="eastAsia"/>
          <w:color w:val="333333"/>
          <w:sz w:val="27"/>
          <w:szCs w:val="27"/>
        </w:rPr>
        <w:t>比例，</w:t>
      </w:r>
      <w:r>
        <w:rPr>
          <w:rFonts w:ascii="宋体" w:eastAsia="宋体" w:hAnsi="宋体" w:cs="宋体" w:hint="eastAsia"/>
          <w:color w:val="333333"/>
          <w:sz w:val="27"/>
          <w:szCs w:val="27"/>
        </w:rPr>
        <w:t>农艺与种业</w:t>
      </w:r>
      <w:r>
        <w:rPr>
          <w:rFonts w:ascii="宋体" w:eastAsia="宋体" w:hAnsi="宋体" w:cs="宋体" w:hint="eastAsia"/>
          <w:color w:val="333333"/>
          <w:sz w:val="27"/>
          <w:szCs w:val="27"/>
        </w:rPr>
        <w:t>专业</w:t>
      </w:r>
      <w:r>
        <w:rPr>
          <w:rFonts w:ascii="宋体" w:eastAsia="宋体" w:hAnsi="宋体" w:cs="宋体" w:hint="eastAsia"/>
          <w:color w:val="333333"/>
          <w:sz w:val="27"/>
          <w:szCs w:val="27"/>
        </w:rPr>
        <w:t>上线生源不足</w:t>
      </w:r>
      <w:r>
        <w:rPr>
          <w:rFonts w:ascii="宋体" w:eastAsia="宋体" w:hAnsi="宋体" w:cs="宋体" w:hint="eastAsia"/>
          <w:color w:val="333333"/>
          <w:sz w:val="27"/>
          <w:szCs w:val="27"/>
        </w:rPr>
        <w:t>，接受院内调剂，</w:t>
      </w:r>
      <w:bookmarkStart w:id="0" w:name="_GoBack"/>
      <w:bookmarkEnd w:id="0"/>
      <w:r>
        <w:rPr>
          <w:rFonts w:ascii="宋体" w:eastAsia="宋体" w:hAnsi="宋体" w:cs="宋体" w:hint="eastAsia"/>
          <w:color w:val="333333"/>
          <w:sz w:val="27"/>
          <w:szCs w:val="27"/>
        </w:rPr>
        <w:t>不接受院外调剂生。</w:t>
      </w:r>
    </w:p>
    <w:p w:rsidR="009B0D1B" w:rsidRDefault="00755C20">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（二）</w:t>
      </w:r>
      <w:r>
        <w:rPr>
          <w:rFonts w:ascii="宋体" w:eastAsia="宋体" w:hAnsi="宋体" w:cs="宋体"/>
          <w:color w:val="333333"/>
          <w:sz w:val="27"/>
          <w:szCs w:val="27"/>
        </w:rPr>
        <w:t>调剂</w:t>
      </w:r>
      <w:r>
        <w:rPr>
          <w:rFonts w:ascii="宋体" w:eastAsia="宋体" w:hAnsi="宋体" w:cs="宋体" w:hint="eastAsia"/>
          <w:color w:val="333333"/>
          <w:sz w:val="27"/>
          <w:szCs w:val="27"/>
        </w:rPr>
        <w:t>生</w:t>
      </w:r>
      <w:r>
        <w:rPr>
          <w:rFonts w:ascii="宋体" w:eastAsia="宋体" w:hAnsi="宋体" w:cs="宋体"/>
          <w:color w:val="333333"/>
          <w:sz w:val="27"/>
          <w:szCs w:val="27"/>
        </w:rPr>
        <w:t>需</w:t>
      </w:r>
      <w:r>
        <w:rPr>
          <w:rFonts w:ascii="宋体" w:eastAsia="宋体" w:hAnsi="宋体" w:cs="宋体" w:hint="eastAsia"/>
          <w:color w:val="333333"/>
          <w:sz w:val="27"/>
          <w:szCs w:val="27"/>
        </w:rPr>
        <w:t>等教育部开通网上调剂系统后，</w:t>
      </w:r>
      <w:r>
        <w:rPr>
          <w:rFonts w:ascii="宋体" w:eastAsia="宋体" w:hAnsi="宋体" w:cs="宋体"/>
          <w:color w:val="333333"/>
          <w:sz w:val="27"/>
          <w:szCs w:val="27"/>
        </w:rPr>
        <w:t>通过全国硕士研究生招生调剂服务系统。</w:t>
      </w:r>
    </w:p>
    <w:p w:rsidR="009B0D1B" w:rsidRDefault="00755C20">
      <w:pPr>
        <w:adjustRightInd/>
        <w:spacing w:after="0" w:line="360" w:lineRule="auto"/>
        <w:rPr>
          <w:rFonts w:ascii="宋体" w:eastAsia="宋体" w:hAnsi="宋体" w:cs="宋体"/>
          <w:b/>
          <w:color w:val="333333"/>
          <w:sz w:val="27"/>
          <w:szCs w:val="27"/>
        </w:rPr>
      </w:pPr>
      <w:r>
        <w:rPr>
          <w:rFonts w:ascii="宋体" w:eastAsia="宋体" w:hAnsi="宋体" w:cs="宋体" w:hint="eastAsia"/>
          <w:b/>
          <w:color w:val="333333"/>
          <w:sz w:val="27"/>
          <w:szCs w:val="27"/>
        </w:rPr>
        <w:t>六、成绩计算</w:t>
      </w:r>
      <w:r>
        <w:rPr>
          <w:rFonts w:ascii="宋体" w:eastAsia="宋体" w:hAnsi="宋体" w:cs="宋体" w:hint="eastAsia"/>
          <w:b/>
          <w:color w:val="333333"/>
          <w:sz w:val="27"/>
          <w:szCs w:val="27"/>
        </w:rPr>
        <w:t>及录取原则</w:t>
      </w:r>
    </w:p>
    <w:p w:rsidR="009B0D1B" w:rsidRDefault="00755C20">
      <w:pPr>
        <w:adjustRightInd/>
        <w:spacing w:after="0"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按照《华南农业大学</w:t>
      </w:r>
      <w:r>
        <w:rPr>
          <w:rFonts w:ascii="宋体" w:eastAsia="宋体" w:hAnsi="宋体" w:cs="宋体" w:hint="eastAsia"/>
          <w:color w:val="333333"/>
          <w:sz w:val="27"/>
          <w:szCs w:val="27"/>
        </w:rPr>
        <w:t>2020</w:t>
      </w:r>
      <w:r>
        <w:rPr>
          <w:rFonts w:ascii="宋体" w:eastAsia="宋体" w:hAnsi="宋体" w:cs="宋体" w:hint="eastAsia"/>
          <w:color w:val="333333"/>
          <w:sz w:val="27"/>
          <w:szCs w:val="27"/>
        </w:rPr>
        <w:t>年硕士研究生招生复试及录取办法》执行。</w:t>
      </w:r>
    </w:p>
    <w:p w:rsidR="009B0D1B" w:rsidRDefault="0051279F">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 xml:space="preserve">    </w:t>
      </w:r>
      <w:r w:rsidR="00755C20">
        <w:rPr>
          <w:rFonts w:ascii="宋体" w:eastAsia="宋体" w:hAnsi="宋体" w:cs="宋体" w:hint="eastAsia"/>
          <w:color w:val="333333"/>
          <w:sz w:val="27"/>
          <w:szCs w:val="27"/>
        </w:rPr>
        <w:t>拟录取考生名单确定后，由学院组织拟录取考生和导师进行师生互选。</w:t>
      </w:r>
    </w:p>
    <w:p w:rsidR="009B0D1B" w:rsidRDefault="00755C20">
      <w:pPr>
        <w:adjustRightInd/>
        <w:spacing w:after="0" w:line="360" w:lineRule="auto"/>
        <w:rPr>
          <w:rFonts w:ascii="宋体" w:eastAsia="宋体" w:hAnsi="宋体" w:cs="宋体"/>
          <w:b/>
          <w:color w:val="333333"/>
          <w:sz w:val="27"/>
          <w:szCs w:val="27"/>
        </w:rPr>
      </w:pPr>
      <w:r>
        <w:rPr>
          <w:rFonts w:ascii="宋体" w:eastAsia="宋体" w:hAnsi="宋体" w:cs="宋体" w:hint="eastAsia"/>
          <w:b/>
          <w:color w:val="333333"/>
          <w:sz w:val="27"/>
          <w:szCs w:val="27"/>
        </w:rPr>
        <w:t>七</w:t>
      </w:r>
      <w:r>
        <w:rPr>
          <w:rFonts w:ascii="宋体" w:eastAsia="宋体" w:hAnsi="宋体" w:cs="宋体" w:hint="eastAsia"/>
          <w:b/>
          <w:color w:val="333333"/>
          <w:sz w:val="27"/>
          <w:szCs w:val="27"/>
        </w:rPr>
        <w:t>、监督和复议</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（一）实行责任制度和责任追究制度。学院研究生招生工作领导小组对本院复试过程的公平、公正和复试结果全面负责。学校研究生招生工作领导小组对全校的复试过程的公平、公正和复试结果全面负责。</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二）实行监督制度。学校研究生招生工作领导小组对全校的复试工作进行监督，加强监管。学院研究生招生工作领导小组对本院考生的复试、录取工作进行监督，当考生对复试提出书面质疑和申诉时，学院领导小组提供书面说明，负责向考生进行解释或提出解决办法。</w:t>
      </w:r>
    </w:p>
    <w:p w:rsidR="009B0D1B" w:rsidRDefault="00755C20">
      <w:pPr>
        <w:adjustRightInd/>
        <w:spacing w:after="0" w:line="360" w:lineRule="auto"/>
        <w:rPr>
          <w:rFonts w:ascii="宋体" w:eastAsia="宋体" w:hAnsi="宋体" w:cs="宋体"/>
          <w:color w:val="333333"/>
          <w:sz w:val="27"/>
          <w:szCs w:val="27"/>
        </w:rPr>
      </w:pPr>
      <w:r>
        <w:rPr>
          <w:rFonts w:ascii="宋体" w:eastAsia="宋体" w:hAnsi="宋体" w:cs="宋体" w:hint="eastAsia"/>
          <w:color w:val="333333"/>
          <w:sz w:val="27"/>
          <w:szCs w:val="27"/>
        </w:rPr>
        <w:t>（三）实行复议制度。保证投诉、申诉和监督渠道的畅通。受理投诉和申诉在</w:t>
      </w:r>
      <w:r>
        <w:rPr>
          <w:rFonts w:ascii="宋体" w:eastAsia="宋体" w:hAnsi="宋体" w:cs="宋体" w:hint="eastAsia"/>
          <w:color w:val="333333"/>
          <w:sz w:val="27"/>
          <w:szCs w:val="27"/>
        </w:rPr>
        <w:t>5</w:t>
      </w:r>
      <w:r>
        <w:rPr>
          <w:rFonts w:ascii="宋体" w:eastAsia="宋体" w:hAnsi="宋体" w:cs="宋体" w:hint="eastAsia"/>
          <w:color w:val="333333"/>
          <w:sz w:val="27"/>
          <w:szCs w:val="27"/>
        </w:rPr>
        <w:t>个工作</w:t>
      </w:r>
      <w:r>
        <w:rPr>
          <w:rFonts w:ascii="宋体" w:eastAsia="宋体" w:hAnsi="宋体" w:cs="宋体" w:hint="eastAsia"/>
          <w:color w:val="333333"/>
          <w:sz w:val="27"/>
          <w:szCs w:val="27"/>
        </w:rPr>
        <w:t>日内做出回复。对投诉和申诉问题经调查属实的，学院研究生招生领导小组或复试专家小组接受学校研究生招生工作领导小组指导监督进行复议。</w:t>
      </w:r>
    </w:p>
    <w:p w:rsidR="009B0D1B" w:rsidRDefault="00755C20" w:rsidP="00191B4B">
      <w:pPr>
        <w:spacing w:line="360" w:lineRule="auto"/>
        <w:ind w:firstLineChars="200" w:firstLine="540"/>
        <w:rPr>
          <w:rFonts w:ascii="宋体" w:eastAsia="宋体" w:hAnsi="宋体" w:cs="宋体"/>
          <w:color w:val="333333"/>
          <w:sz w:val="27"/>
          <w:szCs w:val="27"/>
        </w:rPr>
      </w:pPr>
      <w:r>
        <w:rPr>
          <w:rFonts w:ascii="宋体" w:eastAsia="宋体" w:hAnsi="宋体" w:cs="宋体" w:hint="eastAsia"/>
          <w:color w:val="333333"/>
          <w:sz w:val="27"/>
          <w:szCs w:val="27"/>
        </w:rPr>
        <w:t>学院监督电话：</w:t>
      </w:r>
      <w:r>
        <w:rPr>
          <w:rFonts w:ascii="宋体" w:eastAsia="宋体" w:hAnsi="宋体" w:cs="宋体" w:hint="eastAsia"/>
          <w:color w:val="333333"/>
          <w:sz w:val="27"/>
          <w:szCs w:val="27"/>
        </w:rPr>
        <w:t xml:space="preserve">020-85288281     </w:t>
      </w:r>
      <w:r>
        <w:rPr>
          <w:rFonts w:ascii="宋体" w:eastAsia="宋体" w:hAnsi="宋体" w:cs="宋体" w:hint="eastAsia"/>
          <w:color w:val="333333"/>
          <w:sz w:val="27"/>
          <w:szCs w:val="27"/>
        </w:rPr>
        <w:t>电子信箱：</w:t>
      </w:r>
      <w:hyperlink r:id="rId8" w:history="1">
        <w:r>
          <w:rPr>
            <w:rStyle w:val="a7"/>
            <w:rFonts w:ascii="宋体" w:eastAsia="宋体" w:hAnsi="宋体" w:cs="宋体"/>
            <w:color w:val="333333"/>
            <w:sz w:val="27"/>
            <w:szCs w:val="27"/>
          </w:rPr>
          <w:t>scauhort@126.com</w:t>
        </w:r>
      </w:hyperlink>
    </w:p>
    <w:p w:rsidR="009B0D1B" w:rsidRPr="00191B4B" w:rsidRDefault="00755C20" w:rsidP="00191B4B">
      <w:pPr>
        <w:adjustRightInd/>
        <w:spacing w:after="0" w:line="360" w:lineRule="auto"/>
        <w:rPr>
          <w:rFonts w:ascii="宋体" w:eastAsia="宋体" w:hAnsi="宋体" w:cs="宋体"/>
          <w:b/>
          <w:color w:val="333333"/>
          <w:sz w:val="27"/>
          <w:szCs w:val="27"/>
        </w:rPr>
      </w:pPr>
      <w:r w:rsidRPr="00191B4B">
        <w:rPr>
          <w:rFonts w:ascii="宋体" w:eastAsia="宋体" w:hAnsi="宋体" w:cs="宋体" w:hint="eastAsia"/>
          <w:b/>
          <w:color w:val="333333"/>
          <w:sz w:val="27"/>
          <w:szCs w:val="27"/>
        </w:rPr>
        <w:t>八、其他事项</w:t>
      </w:r>
      <w:r w:rsidRPr="00191B4B">
        <w:rPr>
          <w:rFonts w:ascii="宋体" w:eastAsia="宋体" w:hAnsi="宋体" w:cs="宋体" w:hint="eastAsia"/>
          <w:b/>
          <w:color w:val="333333"/>
          <w:sz w:val="27"/>
          <w:szCs w:val="27"/>
        </w:rPr>
        <w:t>按照《华南农业大学</w:t>
      </w:r>
      <w:r w:rsidRPr="00191B4B">
        <w:rPr>
          <w:rFonts w:ascii="宋体" w:eastAsia="宋体" w:hAnsi="宋体" w:cs="宋体" w:hint="eastAsia"/>
          <w:b/>
          <w:color w:val="333333"/>
          <w:sz w:val="27"/>
          <w:szCs w:val="27"/>
        </w:rPr>
        <w:t>2020</w:t>
      </w:r>
      <w:r w:rsidRPr="00191B4B">
        <w:rPr>
          <w:rFonts w:ascii="宋体" w:eastAsia="宋体" w:hAnsi="宋体" w:cs="宋体" w:hint="eastAsia"/>
          <w:b/>
          <w:color w:val="333333"/>
          <w:sz w:val="27"/>
          <w:szCs w:val="27"/>
        </w:rPr>
        <w:t>年硕士研究生招生复试及录取办法》执行。</w:t>
      </w:r>
    </w:p>
    <w:p w:rsidR="009B0D1B" w:rsidRDefault="00755C20" w:rsidP="0051279F">
      <w:pPr>
        <w:adjustRightInd/>
        <w:spacing w:after="0" w:line="360" w:lineRule="auto"/>
        <w:rPr>
          <w:rFonts w:ascii="宋体" w:eastAsia="宋体" w:hAnsi="宋体" w:cs="宋体"/>
          <w:b/>
          <w:color w:val="333333"/>
          <w:sz w:val="27"/>
          <w:szCs w:val="27"/>
        </w:rPr>
      </w:pPr>
      <w:r>
        <w:rPr>
          <w:rFonts w:ascii="宋体" w:eastAsia="宋体" w:hAnsi="宋体" w:cs="宋体" w:hint="eastAsia"/>
          <w:b/>
          <w:color w:val="333333"/>
          <w:sz w:val="27"/>
          <w:szCs w:val="27"/>
        </w:rPr>
        <w:t>九</w:t>
      </w:r>
      <w:r>
        <w:rPr>
          <w:rFonts w:ascii="宋体" w:eastAsia="宋体" w:hAnsi="宋体" w:cs="宋体" w:hint="eastAsia"/>
          <w:b/>
          <w:color w:val="333333"/>
          <w:sz w:val="27"/>
          <w:szCs w:val="27"/>
        </w:rPr>
        <w:t>、</w:t>
      </w:r>
      <w:r>
        <w:rPr>
          <w:rFonts w:ascii="宋体" w:eastAsia="宋体" w:hAnsi="宋体" w:cs="宋体"/>
          <w:b/>
          <w:color w:val="333333"/>
          <w:sz w:val="27"/>
          <w:szCs w:val="27"/>
        </w:rPr>
        <w:t>注意事项</w:t>
      </w:r>
    </w:p>
    <w:p w:rsidR="009B0D1B" w:rsidRDefault="00755C20">
      <w:pPr>
        <w:adjustRightInd/>
        <w:spacing w:after="0" w:line="360" w:lineRule="auto"/>
        <w:ind w:firstLine="480"/>
        <w:rPr>
          <w:rFonts w:ascii="宋体" w:eastAsia="宋体" w:hAnsi="宋体" w:cs="宋体"/>
          <w:color w:val="333333"/>
          <w:sz w:val="27"/>
          <w:szCs w:val="27"/>
        </w:rPr>
      </w:pPr>
      <w:r>
        <w:rPr>
          <w:rFonts w:ascii="宋体" w:eastAsia="宋体" w:hAnsi="宋体" w:cs="宋体"/>
          <w:color w:val="333333"/>
          <w:sz w:val="27"/>
          <w:szCs w:val="27"/>
        </w:rPr>
        <w:t>（</w:t>
      </w:r>
      <w:r>
        <w:rPr>
          <w:rFonts w:ascii="宋体" w:eastAsia="宋体" w:hAnsi="宋体" w:cs="宋体"/>
          <w:color w:val="333333"/>
          <w:sz w:val="27"/>
          <w:szCs w:val="27"/>
        </w:rPr>
        <w:t>1</w:t>
      </w:r>
      <w:r>
        <w:rPr>
          <w:rFonts w:ascii="宋体" w:eastAsia="宋体" w:hAnsi="宋体" w:cs="宋体"/>
          <w:color w:val="333333"/>
          <w:sz w:val="27"/>
          <w:szCs w:val="27"/>
        </w:rPr>
        <w:t>）</w:t>
      </w:r>
      <w:r>
        <w:rPr>
          <w:rFonts w:ascii="宋体" w:eastAsia="宋体" w:hAnsi="宋体" w:cs="宋体" w:hint="eastAsia"/>
          <w:color w:val="333333"/>
          <w:sz w:val="27"/>
          <w:szCs w:val="27"/>
        </w:rPr>
        <w:t>5</w:t>
      </w:r>
      <w:r>
        <w:rPr>
          <w:rFonts w:ascii="宋体" w:eastAsia="宋体" w:hAnsi="宋体" w:cs="宋体"/>
          <w:color w:val="333333"/>
          <w:sz w:val="27"/>
          <w:szCs w:val="27"/>
        </w:rPr>
        <w:t>月</w:t>
      </w:r>
      <w:r>
        <w:rPr>
          <w:rFonts w:ascii="宋体" w:eastAsia="宋体" w:hAnsi="宋体" w:cs="宋体" w:hint="eastAsia"/>
          <w:color w:val="333333"/>
          <w:sz w:val="27"/>
          <w:szCs w:val="27"/>
        </w:rPr>
        <w:t>11</w:t>
      </w:r>
      <w:r>
        <w:rPr>
          <w:rFonts w:ascii="宋体" w:eastAsia="宋体" w:hAnsi="宋体" w:cs="宋体"/>
          <w:color w:val="333333"/>
          <w:sz w:val="27"/>
          <w:szCs w:val="27"/>
        </w:rPr>
        <w:t>日</w:t>
      </w:r>
      <w:r>
        <w:rPr>
          <w:rFonts w:ascii="宋体" w:eastAsia="宋体" w:hAnsi="宋体" w:cs="宋体"/>
          <w:color w:val="333333"/>
          <w:sz w:val="27"/>
          <w:szCs w:val="27"/>
        </w:rPr>
        <w:t>-</w:t>
      </w:r>
      <w:r>
        <w:rPr>
          <w:rFonts w:ascii="宋体" w:eastAsia="宋体" w:hAnsi="宋体" w:cs="宋体" w:hint="eastAsia"/>
          <w:color w:val="333333"/>
          <w:sz w:val="27"/>
          <w:szCs w:val="27"/>
        </w:rPr>
        <w:t>5</w:t>
      </w:r>
      <w:r>
        <w:rPr>
          <w:rFonts w:ascii="宋体" w:eastAsia="宋体" w:hAnsi="宋体" w:cs="宋体"/>
          <w:color w:val="333333"/>
          <w:sz w:val="27"/>
          <w:szCs w:val="27"/>
        </w:rPr>
        <w:t>月</w:t>
      </w:r>
      <w:r>
        <w:rPr>
          <w:rFonts w:ascii="宋体" w:eastAsia="宋体" w:hAnsi="宋体" w:cs="宋体" w:hint="eastAsia"/>
          <w:color w:val="333333"/>
          <w:sz w:val="27"/>
          <w:szCs w:val="27"/>
        </w:rPr>
        <w:t>20</w:t>
      </w:r>
      <w:r>
        <w:rPr>
          <w:rFonts w:ascii="宋体" w:eastAsia="宋体" w:hAnsi="宋体" w:cs="宋体"/>
          <w:color w:val="333333"/>
          <w:sz w:val="27"/>
          <w:szCs w:val="27"/>
        </w:rPr>
        <w:t>日请考生保持通讯畅通，便于</w:t>
      </w:r>
      <w:r>
        <w:rPr>
          <w:rFonts w:ascii="宋体" w:eastAsia="宋体" w:hAnsi="宋体" w:cs="宋体" w:hint="eastAsia"/>
          <w:color w:val="333333"/>
          <w:sz w:val="27"/>
          <w:szCs w:val="27"/>
        </w:rPr>
        <w:t>学院</w:t>
      </w:r>
      <w:r>
        <w:rPr>
          <w:rFonts w:ascii="宋体" w:eastAsia="宋体" w:hAnsi="宋体" w:cs="宋体"/>
          <w:color w:val="333333"/>
          <w:sz w:val="27"/>
          <w:szCs w:val="27"/>
        </w:rPr>
        <w:t>有紧急信息时能及时通知；</w:t>
      </w:r>
    </w:p>
    <w:p w:rsidR="009B0D1B" w:rsidRDefault="00755C20" w:rsidP="009B0D1B">
      <w:pPr>
        <w:adjustRightInd/>
        <w:spacing w:after="0" w:line="360" w:lineRule="auto"/>
        <w:ind w:firstLineChars="200" w:firstLine="540"/>
        <w:rPr>
          <w:rFonts w:ascii="宋体" w:eastAsia="宋体" w:hAnsi="宋体" w:cs="宋体"/>
          <w:color w:val="333333"/>
          <w:sz w:val="27"/>
          <w:szCs w:val="27"/>
        </w:rPr>
      </w:pPr>
      <w:r>
        <w:rPr>
          <w:rFonts w:ascii="宋体" w:eastAsia="宋体" w:hAnsi="宋体" w:cs="宋体"/>
          <w:color w:val="333333"/>
          <w:sz w:val="27"/>
          <w:szCs w:val="27"/>
        </w:rPr>
        <w:t>（</w:t>
      </w:r>
      <w:r>
        <w:rPr>
          <w:rFonts w:ascii="宋体" w:eastAsia="宋体" w:hAnsi="宋体" w:cs="宋体"/>
          <w:color w:val="333333"/>
          <w:sz w:val="27"/>
          <w:szCs w:val="27"/>
        </w:rPr>
        <w:t>2</w:t>
      </w:r>
      <w:r>
        <w:rPr>
          <w:rFonts w:ascii="宋体" w:eastAsia="宋体" w:hAnsi="宋体" w:cs="宋体"/>
          <w:color w:val="333333"/>
          <w:sz w:val="27"/>
          <w:szCs w:val="27"/>
        </w:rPr>
        <w:t>）</w:t>
      </w:r>
      <w:r>
        <w:rPr>
          <w:rFonts w:ascii="宋体" w:eastAsia="宋体" w:hAnsi="宋体" w:cs="宋体" w:hint="eastAsia"/>
          <w:color w:val="333333"/>
          <w:sz w:val="27"/>
          <w:szCs w:val="27"/>
        </w:rPr>
        <w:t>拟录取考生名单确定后，由学院组织拟录取考生和导师进行师生互选。</w:t>
      </w:r>
      <w:r>
        <w:rPr>
          <w:rFonts w:ascii="宋体" w:eastAsia="宋体" w:hAnsi="宋体" w:cs="宋体"/>
          <w:color w:val="333333"/>
          <w:sz w:val="27"/>
          <w:szCs w:val="27"/>
        </w:rPr>
        <w:t>但最终服从</w:t>
      </w:r>
      <w:r>
        <w:rPr>
          <w:rFonts w:ascii="宋体" w:eastAsia="宋体" w:hAnsi="宋体" w:cs="宋体" w:hint="eastAsia"/>
          <w:color w:val="333333"/>
          <w:sz w:val="27"/>
          <w:szCs w:val="27"/>
        </w:rPr>
        <w:t>学院</w:t>
      </w:r>
      <w:r>
        <w:rPr>
          <w:rFonts w:ascii="宋体" w:eastAsia="宋体" w:hAnsi="宋体" w:cs="宋体"/>
          <w:color w:val="333333"/>
          <w:sz w:val="27"/>
          <w:szCs w:val="27"/>
        </w:rPr>
        <w:t>安排，不服从安排视为放弃</w:t>
      </w:r>
      <w:r>
        <w:rPr>
          <w:rFonts w:ascii="宋体" w:eastAsia="宋体" w:hAnsi="宋体" w:cs="宋体" w:hint="eastAsia"/>
          <w:color w:val="333333"/>
          <w:sz w:val="27"/>
          <w:szCs w:val="27"/>
        </w:rPr>
        <w:t>录取</w:t>
      </w:r>
      <w:r>
        <w:rPr>
          <w:rFonts w:ascii="宋体" w:eastAsia="宋体" w:hAnsi="宋体" w:cs="宋体"/>
          <w:color w:val="333333"/>
          <w:sz w:val="27"/>
          <w:szCs w:val="27"/>
        </w:rPr>
        <w:t>资格。</w:t>
      </w:r>
    </w:p>
    <w:p w:rsidR="009B0D1B" w:rsidRDefault="009B0D1B">
      <w:pPr>
        <w:adjustRightInd/>
        <w:spacing w:after="0" w:line="360" w:lineRule="auto"/>
        <w:ind w:firstLine="480"/>
        <w:rPr>
          <w:rFonts w:ascii="宋体" w:eastAsia="宋体" w:hAnsi="宋体" w:cs="宋体"/>
          <w:color w:val="333333"/>
          <w:sz w:val="27"/>
          <w:szCs w:val="27"/>
        </w:rPr>
      </w:pPr>
    </w:p>
    <w:p w:rsidR="009B0D1B" w:rsidRDefault="00755C20">
      <w:pPr>
        <w:adjustRightInd/>
        <w:spacing w:after="0" w:line="360" w:lineRule="auto"/>
        <w:ind w:firstLine="480"/>
        <w:rPr>
          <w:rFonts w:ascii="宋体" w:eastAsia="宋体" w:hAnsi="宋体" w:cs="宋体"/>
          <w:color w:val="333333"/>
          <w:sz w:val="27"/>
          <w:szCs w:val="27"/>
        </w:rPr>
      </w:pPr>
      <w:r>
        <w:rPr>
          <w:rFonts w:ascii="宋体" w:eastAsia="宋体" w:hAnsi="宋体" w:cs="宋体"/>
          <w:color w:val="333333"/>
          <w:sz w:val="27"/>
          <w:szCs w:val="27"/>
        </w:rPr>
        <w:t>联</w:t>
      </w:r>
      <w:r>
        <w:rPr>
          <w:rFonts w:ascii="宋体" w:eastAsia="宋体" w:hAnsi="宋体" w:cs="宋体"/>
          <w:color w:val="333333"/>
          <w:sz w:val="27"/>
          <w:szCs w:val="27"/>
        </w:rPr>
        <w:t>系</w:t>
      </w:r>
      <w:r>
        <w:rPr>
          <w:rFonts w:ascii="宋体" w:eastAsia="宋体" w:hAnsi="宋体" w:cs="宋体"/>
          <w:color w:val="333333"/>
          <w:sz w:val="27"/>
          <w:szCs w:val="27"/>
        </w:rPr>
        <w:t>人：</w:t>
      </w:r>
      <w:r>
        <w:rPr>
          <w:rFonts w:ascii="宋体" w:eastAsia="宋体" w:hAnsi="宋体" w:cs="宋体" w:hint="eastAsia"/>
          <w:color w:val="333333"/>
          <w:sz w:val="27"/>
          <w:szCs w:val="27"/>
        </w:rPr>
        <w:t>王春晓</w:t>
      </w:r>
      <w:r>
        <w:rPr>
          <w:rFonts w:ascii="宋体" w:eastAsia="宋体" w:hAnsi="宋体" w:cs="宋体"/>
          <w:color w:val="333333"/>
          <w:sz w:val="27"/>
          <w:szCs w:val="27"/>
        </w:rPr>
        <w:t>老师</w:t>
      </w:r>
    </w:p>
    <w:p w:rsidR="009B0D1B" w:rsidRDefault="00755C20">
      <w:pPr>
        <w:adjustRightInd/>
        <w:spacing w:after="0" w:line="360" w:lineRule="auto"/>
        <w:ind w:firstLine="480"/>
        <w:rPr>
          <w:rFonts w:ascii="宋体" w:eastAsia="宋体" w:hAnsi="宋体" w:cs="宋体"/>
          <w:color w:val="333333"/>
          <w:sz w:val="27"/>
          <w:szCs w:val="27"/>
        </w:rPr>
      </w:pPr>
      <w:r>
        <w:rPr>
          <w:rFonts w:ascii="宋体" w:eastAsia="宋体" w:hAnsi="宋体" w:cs="宋体"/>
          <w:color w:val="333333"/>
          <w:sz w:val="27"/>
          <w:szCs w:val="27"/>
        </w:rPr>
        <w:t>联系电话：</w:t>
      </w:r>
      <w:r>
        <w:rPr>
          <w:rFonts w:ascii="宋体" w:eastAsia="宋体" w:hAnsi="宋体" w:cs="宋体"/>
          <w:color w:val="333333"/>
          <w:sz w:val="27"/>
          <w:szCs w:val="27"/>
        </w:rPr>
        <w:t>020-8528</w:t>
      </w:r>
      <w:r>
        <w:rPr>
          <w:rFonts w:ascii="宋体" w:eastAsia="宋体" w:hAnsi="宋体" w:cs="宋体" w:hint="eastAsia"/>
          <w:color w:val="333333"/>
          <w:sz w:val="27"/>
          <w:szCs w:val="27"/>
        </w:rPr>
        <w:t>8281</w:t>
      </w:r>
    </w:p>
    <w:p w:rsidR="009B0D1B" w:rsidRDefault="00755C20">
      <w:pPr>
        <w:adjustRightInd/>
        <w:spacing w:after="0" w:line="360" w:lineRule="auto"/>
        <w:ind w:firstLine="480"/>
        <w:rPr>
          <w:rFonts w:ascii="宋体" w:eastAsia="宋体" w:hAnsi="宋体" w:cs="宋体"/>
          <w:color w:val="333333"/>
          <w:sz w:val="27"/>
          <w:szCs w:val="27"/>
        </w:rPr>
      </w:pPr>
      <w:r>
        <w:rPr>
          <w:rFonts w:ascii="宋体" w:eastAsia="宋体" w:hAnsi="宋体" w:cs="宋体"/>
          <w:color w:val="333333"/>
          <w:sz w:val="27"/>
          <w:szCs w:val="27"/>
        </w:rPr>
        <w:t>办公室地址：园艺学院</w:t>
      </w:r>
      <w:r>
        <w:rPr>
          <w:rFonts w:ascii="宋体" w:eastAsia="宋体" w:hAnsi="宋体" w:cs="宋体" w:hint="eastAsia"/>
          <w:color w:val="333333"/>
          <w:sz w:val="27"/>
          <w:szCs w:val="27"/>
        </w:rPr>
        <w:t>5</w:t>
      </w:r>
      <w:r>
        <w:rPr>
          <w:rFonts w:ascii="宋体" w:eastAsia="宋体" w:hAnsi="宋体" w:cs="宋体"/>
          <w:color w:val="333333"/>
          <w:sz w:val="27"/>
          <w:szCs w:val="27"/>
        </w:rPr>
        <w:t>0</w:t>
      </w:r>
      <w:r>
        <w:rPr>
          <w:rFonts w:ascii="宋体" w:eastAsia="宋体" w:hAnsi="宋体" w:cs="宋体" w:hint="eastAsia"/>
          <w:color w:val="333333"/>
          <w:sz w:val="27"/>
          <w:szCs w:val="27"/>
        </w:rPr>
        <w:t>2</w:t>
      </w:r>
      <w:r>
        <w:rPr>
          <w:rFonts w:ascii="宋体" w:eastAsia="宋体" w:hAnsi="宋体" w:cs="宋体"/>
          <w:color w:val="333333"/>
          <w:sz w:val="27"/>
          <w:szCs w:val="27"/>
        </w:rPr>
        <w:t>室</w:t>
      </w:r>
      <w:r>
        <w:rPr>
          <w:rFonts w:ascii="宋体" w:eastAsia="宋体" w:hAnsi="宋体" w:cs="宋体"/>
          <w:color w:val="333333"/>
          <w:sz w:val="27"/>
          <w:szCs w:val="27"/>
        </w:rPr>
        <w:t> </w:t>
      </w:r>
    </w:p>
    <w:p w:rsidR="009B0D1B" w:rsidRDefault="00755C20">
      <w:pPr>
        <w:adjustRightInd/>
        <w:spacing w:after="0" w:line="360" w:lineRule="auto"/>
        <w:ind w:firstLine="480"/>
        <w:rPr>
          <w:rFonts w:ascii="宋体" w:eastAsia="宋体" w:hAnsi="宋体" w:cs="宋体"/>
          <w:color w:val="333333"/>
          <w:sz w:val="27"/>
          <w:szCs w:val="27"/>
        </w:rPr>
      </w:pPr>
      <w:r>
        <w:rPr>
          <w:rFonts w:ascii="宋体" w:eastAsia="宋体" w:hAnsi="宋体" w:cs="宋体"/>
          <w:color w:val="333333"/>
          <w:sz w:val="27"/>
          <w:szCs w:val="27"/>
        </w:rPr>
        <w:t>                                      </w:t>
      </w:r>
    </w:p>
    <w:p w:rsidR="009B0D1B" w:rsidRDefault="00755C20" w:rsidP="00312575">
      <w:pPr>
        <w:adjustRightInd/>
        <w:spacing w:after="0" w:line="360" w:lineRule="auto"/>
        <w:ind w:right="540" w:firstLineChars="1127" w:firstLine="3043"/>
        <w:rPr>
          <w:rFonts w:ascii="宋体" w:eastAsia="宋体" w:hAnsi="宋体" w:cs="宋体"/>
          <w:color w:val="333333"/>
          <w:sz w:val="27"/>
          <w:szCs w:val="27"/>
        </w:rPr>
      </w:pPr>
      <w:r>
        <w:rPr>
          <w:rFonts w:ascii="宋体" w:eastAsia="宋体" w:hAnsi="宋体" w:cs="宋体"/>
          <w:color w:val="333333"/>
          <w:sz w:val="27"/>
          <w:szCs w:val="27"/>
        </w:rPr>
        <w:t>华南农业大学园艺学院</w:t>
      </w:r>
    </w:p>
    <w:p w:rsidR="009B0D1B" w:rsidRDefault="00755C20" w:rsidP="00711E3D">
      <w:pPr>
        <w:adjustRightInd/>
        <w:spacing w:after="0" w:line="360" w:lineRule="auto"/>
        <w:ind w:right="540" w:firstLineChars="1227" w:firstLine="3313"/>
        <w:rPr>
          <w:rFonts w:ascii="宋体" w:eastAsia="宋体" w:hAnsi="宋体" w:cs="宋体"/>
          <w:color w:val="333333"/>
          <w:sz w:val="27"/>
          <w:szCs w:val="27"/>
        </w:rPr>
      </w:pPr>
      <w:r>
        <w:rPr>
          <w:rFonts w:ascii="宋体" w:eastAsia="宋体" w:hAnsi="宋体" w:cs="宋体"/>
          <w:color w:val="333333"/>
          <w:sz w:val="27"/>
          <w:szCs w:val="27"/>
        </w:rPr>
        <w:t>20</w:t>
      </w:r>
      <w:r>
        <w:rPr>
          <w:rFonts w:ascii="宋体" w:eastAsia="宋体" w:hAnsi="宋体" w:cs="宋体" w:hint="eastAsia"/>
          <w:color w:val="333333"/>
          <w:sz w:val="27"/>
          <w:szCs w:val="27"/>
        </w:rPr>
        <w:t>20</w:t>
      </w:r>
      <w:r>
        <w:rPr>
          <w:rFonts w:ascii="宋体" w:eastAsia="宋体" w:hAnsi="宋体" w:cs="宋体"/>
          <w:color w:val="333333"/>
          <w:sz w:val="27"/>
          <w:szCs w:val="27"/>
        </w:rPr>
        <w:t>年</w:t>
      </w:r>
      <w:r>
        <w:rPr>
          <w:rFonts w:ascii="宋体" w:eastAsia="宋体" w:hAnsi="宋体" w:cs="宋体" w:hint="eastAsia"/>
          <w:color w:val="333333"/>
          <w:sz w:val="27"/>
          <w:szCs w:val="27"/>
        </w:rPr>
        <w:t>5</w:t>
      </w:r>
      <w:r>
        <w:rPr>
          <w:rFonts w:ascii="宋体" w:eastAsia="宋体" w:hAnsi="宋体" w:cs="宋体"/>
          <w:color w:val="333333"/>
          <w:sz w:val="27"/>
          <w:szCs w:val="27"/>
        </w:rPr>
        <w:t>月</w:t>
      </w:r>
      <w:r>
        <w:rPr>
          <w:rFonts w:ascii="宋体" w:eastAsia="宋体" w:hAnsi="宋体" w:cs="宋体" w:hint="eastAsia"/>
          <w:color w:val="333333"/>
          <w:sz w:val="27"/>
          <w:szCs w:val="27"/>
        </w:rPr>
        <w:t>11</w:t>
      </w:r>
      <w:r>
        <w:rPr>
          <w:rFonts w:ascii="宋体" w:eastAsia="宋体" w:hAnsi="宋体" w:cs="宋体"/>
          <w:color w:val="333333"/>
          <w:sz w:val="27"/>
          <w:szCs w:val="27"/>
        </w:rPr>
        <w:t>日</w:t>
      </w:r>
    </w:p>
    <w:p w:rsidR="009B0D1B" w:rsidRDefault="009B0D1B">
      <w:pPr>
        <w:spacing w:line="360" w:lineRule="auto"/>
        <w:rPr>
          <w:rFonts w:ascii="宋体" w:eastAsia="宋体" w:hAnsi="宋体" w:cs="宋体"/>
          <w:color w:val="333333"/>
          <w:sz w:val="27"/>
          <w:szCs w:val="27"/>
        </w:rPr>
      </w:pPr>
    </w:p>
    <w:p w:rsidR="009B0D1B" w:rsidRDefault="00755C20">
      <w:pPr>
        <w:spacing w:line="360" w:lineRule="auto"/>
        <w:rPr>
          <w:rFonts w:ascii="宋体" w:eastAsia="宋体" w:hAnsi="宋体" w:cs="宋体"/>
          <w:color w:val="333333"/>
          <w:sz w:val="27"/>
          <w:szCs w:val="27"/>
        </w:rPr>
      </w:pPr>
      <w:r>
        <w:rPr>
          <w:rFonts w:ascii="宋体" w:eastAsia="宋体" w:hAnsi="宋体" w:cs="宋体" w:hint="eastAsia"/>
          <w:color w:val="333333"/>
          <w:sz w:val="27"/>
          <w:szCs w:val="27"/>
        </w:rPr>
        <w:t>附件：园艺学院</w:t>
      </w:r>
      <w:r>
        <w:rPr>
          <w:rFonts w:ascii="宋体" w:eastAsia="宋体" w:hAnsi="宋体" w:cs="宋体" w:hint="eastAsia"/>
          <w:color w:val="333333"/>
          <w:sz w:val="27"/>
          <w:szCs w:val="27"/>
        </w:rPr>
        <w:t>2020</w:t>
      </w:r>
      <w:r>
        <w:rPr>
          <w:rFonts w:ascii="宋体" w:eastAsia="宋体" w:hAnsi="宋体" w:cs="宋体" w:hint="eastAsia"/>
          <w:color w:val="333333"/>
          <w:sz w:val="27"/>
          <w:szCs w:val="27"/>
        </w:rPr>
        <w:t>硕士研究生招生第一志愿考生复试名单</w:t>
      </w:r>
    </w:p>
    <w:sectPr w:rsidR="009B0D1B" w:rsidSect="009B0D1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C20" w:rsidRDefault="00755C20" w:rsidP="00312575">
      <w:pPr>
        <w:spacing w:after="0"/>
      </w:pPr>
      <w:r>
        <w:separator/>
      </w:r>
    </w:p>
  </w:endnote>
  <w:endnote w:type="continuationSeparator" w:id="1">
    <w:p w:rsidR="00755C20" w:rsidRDefault="00755C20" w:rsidP="003125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C20" w:rsidRDefault="00755C20" w:rsidP="00312575">
      <w:pPr>
        <w:spacing w:after="0"/>
      </w:pPr>
      <w:r>
        <w:separator/>
      </w:r>
    </w:p>
  </w:footnote>
  <w:footnote w:type="continuationSeparator" w:id="1">
    <w:p w:rsidR="00755C20" w:rsidRDefault="00755C20" w:rsidP="003125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F31281"/>
    <w:rsid w:val="00000712"/>
    <w:rsid w:val="0000410D"/>
    <w:rsid w:val="0000592C"/>
    <w:rsid w:val="00006D42"/>
    <w:rsid w:val="00007358"/>
    <w:rsid w:val="0000735F"/>
    <w:rsid w:val="00007A80"/>
    <w:rsid w:val="0001199E"/>
    <w:rsid w:val="000122DF"/>
    <w:rsid w:val="000130DB"/>
    <w:rsid w:val="00013E1C"/>
    <w:rsid w:val="00016A81"/>
    <w:rsid w:val="00017574"/>
    <w:rsid w:val="0002287C"/>
    <w:rsid w:val="00022934"/>
    <w:rsid w:val="00023E1F"/>
    <w:rsid w:val="00027ACF"/>
    <w:rsid w:val="00030C30"/>
    <w:rsid w:val="00032734"/>
    <w:rsid w:val="00033B1A"/>
    <w:rsid w:val="00034382"/>
    <w:rsid w:val="000346CF"/>
    <w:rsid w:val="00037AC0"/>
    <w:rsid w:val="0004355F"/>
    <w:rsid w:val="0004483C"/>
    <w:rsid w:val="00045A5A"/>
    <w:rsid w:val="00045AC6"/>
    <w:rsid w:val="0004606B"/>
    <w:rsid w:val="000515A1"/>
    <w:rsid w:val="000517DB"/>
    <w:rsid w:val="00052022"/>
    <w:rsid w:val="00052521"/>
    <w:rsid w:val="000547BF"/>
    <w:rsid w:val="00054FE9"/>
    <w:rsid w:val="00055919"/>
    <w:rsid w:val="00055C1E"/>
    <w:rsid w:val="000567A5"/>
    <w:rsid w:val="00060D44"/>
    <w:rsid w:val="000620AA"/>
    <w:rsid w:val="00063254"/>
    <w:rsid w:val="00063C00"/>
    <w:rsid w:val="00065745"/>
    <w:rsid w:val="000663C1"/>
    <w:rsid w:val="00066514"/>
    <w:rsid w:val="00066548"/>
    <w:rsid w:val="00066B90"/>
    <w:rsid w:val="00067BCC"/>
    <w:rsid w:val="00073505"/>
    <w:rsid w:val="000775ED"/>
    <w:rsid w:val="00080B0F"/>
    <w:rsid w:val="00081F1F"/>
    <w:rsid w:val="00082B88"/>
    <w:rsid w:val="00084B87"/>
    <w:rsid w:val="0008553E"/>
    <w:rsid w:val="000860B0"/>
    <w:rsid w:val="000869C1"/>
    <w:rsid w:val="000900ED"/>
    <w:rsid w:val="0009083D"/>
    <w:rsid w:val="00093C59"/>
    <w:rsid w:val="00093CAC"/>
    <w:rsid w:val="000940E1"/>
    <w:rsid w:val="00094DC4"/>
    <w:rsid w:val="00094E84"/>
    <w:rsid w:val="00095073"/>
    <w:rsid w:val="00095AD4"/>
    <w:rsid w:val="00097E3E"/>
    <w:rsid w:val="000A400A"/>
    <w:rsid w:val="000A59A5"/>
    <w:rsid w:val="000A7906"/>
    <w:rsid w:val="000A7CD8"/>
    <w:rsid w:val="000B2A4C"/>
    <w:rsid w:val="000B5F31"/>
    <w:rsid w:val="000B6951"/>
    <w:rsid w:val="000C093B"/>
    <w:rsid w:val="000C3E6C"/>
    <w:rsid w:val="000D18C6"/>
    <w:rsid w:val="000D29B2"/>
    <w:rsid w:val="000D2ECE"/>
    <w:rsid w:val="000D3041"/>
    <w:rsid w:val="000D3DFA"/>
    <w:rsid w:val="000D525D"/>
    <w:rsid w:val="000D71A6"/>
    <w:rsid w:val="000D7DE8"/>
    <w:rsid w:val="000E2AED"/>
    <w:rsid w:val="000E4D6B"/>
    <w:rsid w:val="000E6950"/>
    <w:rsid w:val="000E7147"/>
    <w:rsid w:val="000E7D95"/>
    <w:rsid w:val="000F0D05"/>
    <w:rsid w:val="000F33B9"/>
    <w:rsid w:val="000F59F3"/>
    <w:rsid w:val="00104D44"/>
    <w:rsid w:val="0010613F"/>
    <w:rsid w:val="00107202"/>
    <w:rsid w:val="00111547"/>
    <w:rsid w:val="0011198E"/>
    <w:rsid w:val="00111D19"/>
    <w:rsid w:val="00112516"/>
    <w:rsid w:val="001151DE"/>
    <w:rsid w:val="00115B37"/>
    <w:rsid w:val="00115D8B"/>
    <w:rsid w:val="00121CA0"/>
    <w:rsid w:val="00121F59"/>
    <w:rsid w:val="001243E6"/>
    <w:rsid w:val="00126657"/>
    <w:rsid w:val="00126F09"/>
    <w:rsid w:val="001274B7"/>
    <w:rsid w:val="0012755B"/>
    <w:rsid w:val="00127CAF"/>
    <w:rsid w:val="00130BDE"/>
    <w:rsid w:val="00130C58"/>
    <w:rsid w:val="00132C6C"/>
    <w:rsid w:val="00132E6E"/>
    <w:rsid w:val="001348D4"/>
    <w:rsid w:val="001361CF"/>
    <w:rsid w:val="00136EF8"/>
    <w:rsid w:val="0013723B"/>
    <w:rsid w:val="00137FF8"/>
    <w:rsid w:val="00140CFF"/>
    <w:rsid w:val="00141A58"/>
    <w:rsid w:val="00141C82"/>
    <w:rsid w:val="0014527B"/>
    <w:rsid w:val="00150FFC"/>
    <w:rsid w:val="00151222"/>
    <w:rsid w:val="00152D02"/>
    <w:rsid w:val="0015777C"/>
    <w:rsid w:val="001579CD"/>
    <w:rsid w:val="00160FC7"/>
    <w:rsid w:val="001616F3"/>
    <w:rsid w:val="00162E03"/>
    <w:rsid w:val="00164E0C"/>
    <w:rsid w:val="00165C17"/>
    <w:rsid w:val="00173D8B"/>
    <w:rsid w:val="001760DB"/>
    <w:rsid w:val="00177B60"/>
    <w:rsid w:val="001828E0"/>
    <w:rsid w:val="001843AB"/>
    <w:rsid w:val="00185B4C"/>
    <w:rsid w:val="00187A6B"/>
    <w:rsid w:val="00191531"/>
    <w:rsid w:val="001916EB"/>
    <w:rsid w:val="00191B4B"/>
    <w:rsid w:val="00195DEF"/>
    <w:rsid w:val="00196379"/>
    <w:rsid w:val="00196B3A"/>
    <w:rsid w:val="00196C68"/>
    <w:rsid w:val="001976F4"/>
    <w:rsid w:val="001A15F6"/>
    <w:rsid w:val="001A15FA"/>
    <w:rsid w:val="001A696D"/>
    <w:rsid w:val="001A6987"/>
    <w:rsid w:val="001A758C"/>
    <w:rsid w:val="001B0923"/>
    <w:rsid w:val="001B192F"/>
    <w:rsid w:val="001B313D"/>
    <w:rsid w:val="001B385E"/>
    <w:rsid w:val="001B6E58"/>
    <w:rsid w:val="001B7E66"/>
    <w:rsid w:val="001C143D"/>
    <w:rsid w:val="001C154F"/>
    <w:rsid w:val="001C21CE"/>
    <w:rsid w:val="001C2303"/>
    <w:rsid w:val="001C257B"/>
    <w:rsid w:val="001C386B"/>
    <w:rsid w:val="001C4C2A"/>
    <w:rsid w:val="001C6692"/>
    <w:rsid w:val="001C72CF"/>
    <w:rsid w:val="001D6B83"/>
    <w:rsid w:val="001E22FC"/>
    <w:rsid w:val="001E3655"/>
    <w:rsid w:val="001E4717"/>
    <w:rsid w:val="001E48CF"/>
    <w:rsid w:val="001E4DB2"/>
    <w:rsid w:val="001F03CA"/>
    <w:rsid w:val="001F3BC0"/>
    <w:rsid w:val="001F3F79"/>
    <w:rsid w:val="001F4EAD"/>
    <w:rsid w:val="001F4F88"/>
    <w:rsid w:val="001F7853"/>
    <w:rsid w:val="0020161A"/>
    <w:rsid w:val="002028FB"/>
    <w:rsid w:val="0020419C"/>
    <w:rsid w:val="00204543"/>
    <w:rsid w:val="00216976"/>
    <w:rsid w:val="00216F80"/>
    <w:rsid w:val="00217D65"/>
    <w:rsid w:val="0022101A"/>
    <w:rsid w:val="00222EDB"/>
    <w:rsid w:val="00225730"/>
    <w:rsid w:val="002268C2"/>
    <w:rsid w:val="00230679"/>
    <w:rsid w:val="0023095C"/>
    <w:rsid w:val="00232422"/>
    <w:rsid w:val="00232B11"/>
    <w:rsid w:val="002335BC"/>
    <w:rsid w:val="002348F4"/>
    <w:rsid w:val="00235F30"/>
    <w:rsid w:val="0023663D"/>
    <w:rsid w:val="00241B63"/>
    <w:rsid w:val="00242039"/>
    <w:rsid w:val="002445C4"/>
    <w:rsid w:val="002447BA"/>
    <w:rsid w:val="00244DD9"/>
    <w:rsid w:val="00244F85"/>
    <w:rsid w:val="0024526F"/>
    <w:rsid w:val="002455FE"/>
    <w:rsid w:val="00246D11"/>
    <w:rsid w:val="00250364"/>
    <w:rsid w:val="00251666"/>
    <w:rsid w:val="00251B16"/>
    <w:rsid w:val="00253B8E"/>
    <w:rsid w:val="002543A1"/>
    <w:rsid w:val="00254C4D"/>
    <w:rsid w:val="00255072"/>
    <w:rsid w:val="00255CF1"/>
    <w:rsid w:val="00256A1D"/>
    <w:rsid w:val="002609B1"/>
    <w:rsid w:val="00262827"/>
    <w:rsid w:val="00264041"/>
    <w:rsid w:val="002646C3"/>
    <w:rsid w:val="00265C51"/>
    <w:rsid w:val="0026608A"/>
    <w:rsid w:val="00266569"/>
    <w:rsid w:val="00266C33"/>
    <w:rsid w:val="002726B0"/>
    <w:rsid w:val="00273813"/>
    <w:rsid w:val="00276D81"/>
    <w:rsid w:val="00280648"/>
    <w:rsid w:val="002815A4"/>
    <w:rsid w:val="00282525"/>
    <w:rsid w:val="002827D4"/>
    <w:rsid w:val="0028401B"/>
    <w:rsid w:val="00284D1C"/>
    <w:rsid w:val="002864D3"/>
    <w:rsid w:val="002911C3"/>
    <w:rsid w:val="00292C28"/>
    <w:rsid w:val="0029496F"/>
    <w:rsid w:val="00295020"/>
    <w:rsid w:val="00295265"/>
    <w:rsid w:val="002A1A09"/>
    <w:rsid w:val="002A3C77"/>
    <w:rsid w:val="002A512E"/>
    <w:rsid w:val="002A5524"/>
    <w:rsid w:val="002B3D53"/>
    <w:rsid w:val="002B52D7"/>
    <w:rsid w:val="002B5492"/>
    <w:rsid w:val="002B6061"/>
    <w:rsid w:val="002B7779"/>
    <w:rsid w:val="002C080C"/>
    <w:rsid w:val="002C0EB8"/>
    <w:rsid w:val="002C1C9C"/>
    <w:rsid w:val="002C33EB"/>
    <w:rsid w:val="002C38BD"/>
    <w:rsid w:val="002C3E9F"/>
    <w:rsid w:val="002C70B4"/>
    <w:rsid w:val="002C7764"/>
    <w:rsid w:val="002D0D0C"/>
    <w:rsid w:val="002D1923"/>
    <w:rsid w:val="002D1BFD"/>
    <w:rsid w:val="002D1DCE"/>
    <w:rsid w:val="002D2262"/>
    <w:rsid w:val="002D299B"/>
    <w:rsid w:val="002D3BA0"/>
    <w:rsid w:val="002D5117"/>
    <w:rsid w:val="002D7F86"/>
    <w:rsid w:val="002E096D"/>
    <w:rsid w:val="002E0ECA"/>
    <w:rsid w:val="002E1CB5"/>
    <w:rsid w:val="002E390E"/>
    <w:rsid w:val="002E3D69"/>
    <w:rsid w:val="002E5538"/>
    <w:rsid w:val="002E776D"/>
    <w:rsid w:val="002E7793"/>
    <w:rsid w:val="002F1B98"/>
    <w:rsid w:val="002F2D3E"/>
    <w:rsid w:val="002F4100"/>
    <w:rsid w:val="002F4B2D"/>
    <w:rsid w:val="002F6D43"/>
    <w:rsid w:val="00300E99"/>
    <w:rsid w:val="00303C28"/>
    <w:rsid w:val="003043F8"/>
    <w:rsid w:val="00305127"/>
    <w:rsid w:val="0030569D"/>
    <w:rsid w:val="003072C2"/>
    <w:rsid w:val="003104F2"/>
    <w:rsid w:val="00310539"/>
    <w:rsid w:val="00312575"/>
    <w:rsid w:val="00312FEE"/>
    <w:rsid w:val="0031509A"/>
    <w:rsid w:val="003168C2"/>
    <w:rsid w:val="00317B40"/>
    <w:rsid w:val="003225D2"/>
    <w:rsid w:val="00322963"/>
    <w:rsid w:val="00322FBF"/>
    <w:rsid w:val="00323B43"/>
    <w:rsid w:val="003241AA"/>
    <w:rsid w:val="00325A17"/>
    <w:rsid w:val="00325B13"/>
    <w:rsid w:val="00327BCB"/>
    <w:rsid w:val="0033200F"/>
    <w:rsid w:val="00334E8C"/>
    <w:rsid w:val="00340ECC"/>
    <w:rsid w:val="003410EA"/>
    <w:rsid w:val="00342F5F"/>
    <w:rsid w:val="00343367"/>
    <w:rsid w:val="00344915"/>
    <w:rsid w:val="00347B8E"/>
    <w:rsid w:val="0035092C"/>
    <w:rsid w:val="00350E3C"/>
    <w:rsid w:val="0035105B"/>
    <w:rsid w:val="00352D4D"/>
    <w:rsid w:val="0035583B"/>
    <w:rsid w:val="0035671F"/>
    <w:rsid w:val="0035721B"/>
    <w:rsid w:val="0035775A"/>
    <w:rsid w:val="0035780B"/>
    <w:rsid w:val="00357A75"/>
    <w:rsid w:val="00361BBD"/>
    <w:rsid w:val="003620F8"/>
    <w:rsid w:val="00362DEB"/>
    <w:rsid w:val="00362EC9"/>
    <w:rsid w:val="003631FD"/>
    <w:rsid w:val="00364192"/>
    <w:rsid w:val="00364EB5"/>
    <w:rsid w:val="003653BE"/>
    <w:rsid w:val="003656ED"/>
    <w:rsid w:val="00366DA7"/>
    <w:rsid w:val="003711AD"/>
    <w:rsid w:val="00371834"/>
    <w:rsid w:val="00372252"/>
    <w:rsid w:val="00372C1A"/>
    <w:rsid w:val="00380A4C"/>
    <w:rsid w:val="00384375"/>
    <w:rsid w:val="003854AC"/>
    <w:rsid w:val="0038667E"/>
    <w:rsid w:val="0038705B"/>
    <w:rsid w:val="003872E6"/>
    <w:rsid w:val="003877D6"/>
    <w:rsid w:val="00387BA3"/>
    <w:rsid w:val="00387C11"/>
    <w:rsid w:val="00390240"/>
    <w:rsid w:val="00392374"/>
    <w:rsid w:val="00392FAC"/>
    <w:rsid w:val="00393529"/>
    <w:rsid w:val="00393C02"/>
    <w:rsid w:val="00393FF2"/>
    <w:rsid w:val="0039665E"/>
    <w:rsid w:val="003968AF"/>
    <w:rsid w:val="00397429"/>
    <w:rsid w:val="00397542"/>
    <w:rsid w:val="003979EE"/>
    <w:rsid w:val="003A31B3"/>
    <w:rsid w:val="003A7259"/>
    <w:rsid w:val="003B1C64"/>
    <w:rsid w:val="003B2A6A"/>
    <w:rsid w:val="003B2D39"/>
    <w:rsid w:val="003C248D"/>
    <w:rsid w:val="003C48D2"/>
    <w:rsid w:val="003C5597"/>
    <w:rsid w:val="003C5790"/>
    <w:rsid w:val="003C5D12"/>
    <w:rsid w:val="003D0F2F"/>
    <w:rsid w:val="003D1A3D"/>
    <w:rsid w:val="003D37D8"/>
    <w:rsid w:val="003D3DCA"/>
    <w:rsid w:val="003D5CEB"/>
    <w:rsid w:val="003E0ED4"/>
    <w:rsid w:val="003E2625"/>
    <w:rsid w:val="003E2FF2"/>
    <w:rsid w:val="003E42E8"/>
    <w:rsid w:val="003E5864"/>
    <w:rsid w:val="003E661C"/>
    <w:rsid w:val="003E68E8"/>
    <w:rsid w:val="003F25A5"/>
    <w:rsid w:val="003F26D3"/>
    <w:rsid w:val="003F2BE2"/>
    <w:rsid w:val="003F4C87"/>
    <w:rsid w:val="003F686A"/>
    <w:rsid w:val="003F6FD9"/>
    <w:rsid w:val="003F75DB"/>
    <w:rsid w:val="004000AC"/>
    <w:rsid w:val="00400D92"/>
    <w:rsid w:val="0040190C"/>
    <w:rsid w:val="004028D8"/>
    <w:rsid w:val="0040331B"/>
    <w:rsid w:val="00403352"/>
    <w:rsid w:val="004048AC"/>
    <w:rsid w:val="004063A5"/>
    <w:rsid w:val="004077CD"/>
    <w:rsid w:val="00407F8E"/>
    <w:rsid w:val="0041118C"/>
    <w:rsid w:val="004117D3"/>
    <w:rsid w:val="00411FCC"/>
    <w:rsid w:val="00412A63"/>
    <w:rsid w:val="00412C44"/>
    <w:rsid w:val="00412EBF"/>
    <w:rsid w:val="00415973"/>
    <w:rsid w:val="00416B7E"/>
    <w:rsid w:val="00420D78"/>
    <w:rsid w:val="00421CBF"/>
    <w:rsid w:val="00422C81"/>
    <w:rsid w:val="00424442"/>
    <w:rsid w:val="00425442"/>
    <w:rsid w:val="00425DF7"/>
    <w:rsid w:val="00426133"/>
    <w:rsid w:val="004263D9"/>
    <w:rsid w:val="004275DE"/>
    <w:rsid w:val="004318C7"/>
    <w:rsid w:val="00432945"/>
    <w:rsid w:val="00432970"/>
    <w:rsid w:val="00433A80"/>
    <w:rsid w:val="00433BCA"/>
    <w:rsid w:val="00434A48"/>
    <w:rsid w:val="00434C13"/>
    <w:rsid w:val="004358AB"/>
    <w:rsid w:val="00435E1C"/>
    <w:rsid w:val="00440E5C"/>
    <w:rsid w:val="0044250D"/>
    <w:rsid w:val="00442586"/>
    <w:rsid w:val="00443A0A"/>
    <w:rsid w:val="00446DDB"/>
    <w:rsid w:val="0044704E"/>
    <w:rsid w:val="00447B81"/>
    <w:rsid w:val="00450A67"/>
    <w:rsid w:val="004513F9"/>
    <w:rsid w:val="004547FC"/>
    <w:rsid w:val="004552A5"/>
    <w:rsid w:val="004558C2"/>
    <w:rsid w:val="00455DC6"/>
    <w:rsid w:val="00457E36"/>
    <w:rsid w:val="004631EC"/>
    <w:rsid w:val="0046622B"/>
    <w:rsid w:val="00467DA5"/>
    <w:rsid w:val="004703FF"/>
    <w:rsid w:val="0047321E"/>
    <w:rsid w:val="00474006"/>
    <w:rsid w:val="00474B06"/>
    <w:rsid w:val="0047507A"/>
    <w:rsid w:val="00475158"/>
    <w:rsid w:val="00476366"/>
    <w:rsid w:val="00480A09"/>
    <w:rsid w:val="00480A11"/>
    <w:rsid w:val="004826AA"/>
    <w:rsid w:val="00483CBC"/>
    <w:rsid w:val="0048437A"/>
    <w:rsid w:val="00484517"/>
    <w:rsid w:val="004876D0"/>
    <w:rsid w:val="00490A31"/>
    <w:rsid w:val="004912DF"/>
    <w:rsid w:val="00491601"/>
    <w:rsid w:val="004A0877"/>
    <w:rsid w:val="004A2327"/>
    <w:rsid w:val="004A2429"/>
    <w:rsid w:val="004A3CD1"/>
    <w:rsid w:val="004A6F04"/>
    <w:rsid w:val="004B00FC"/>
    <w:rsid w:val="004B0D00"/>
    <w:rsid w:val="004B13FB"/>
    <w:rsid w:val="004B151B"/>
    <w:rsid w:val="004B155C"/>
    <w:rsid w:val="004B1EB5"/>
    <w:rsid w:val="004B44CA"/>
    <w:rsid w:val="004B597E"/>
    <w:rsid w:val="004B5C70"/>
    <w:rsid w:val="004B6FB5"/>
    <w:rsid w:val="004B70D8"/>
    <w:rsid w:val="004B77A4"/>
    <w:rsid w:val="004C14A9"/>
    <w:rsid w:val="004C22CF"/>
    <w:rsid w:val="004C3C1E"/>
    <w:rsid w:val="004C4213"/>
    <w:rsid w:val="004C4A48"/>
    <w:rsid w:val="004C54F7"/>
    <w:rsid w:val="004C5D3A"/>
    <w:rsid w:val="004C729A"/>
    <w:rsid w:val="004D0D43"/>
    <w:rsid w:val="004D1896"/>
    <w:rsid w:val="004D2197"/>
    <w:rsid w:val="004D36AF"/>
    <w:rsid w:val="004D44E9"/>
    <w:rsid w:val="004D5235"/>
    <w:rsid w:val="004D6DF1"/>
    <w:rsid w:val="004E3EEB"/>
    <w:rsid w:val="004E5B36"/>
    <w:rsid w:val="004E60B7"/>
    <w:rsid w:val="004E670F"/>
    <w:rsid w:val="004E7A96"/>
    <w:rsid w:val="004F09F3"/>
    <w:rsid w:val="004F0D37"/>
    <w:rsid w:val="004F1D20"/>
    <w:rsid w:val="004F3A2E"/>
    <w:rsid w:val="004F4153"/>
    <w:rsid w:val="004F7A7A"/>
    <w:rsid w:val="00500FC0"/>
    <w:rsid w:val="00503D97"/>
    <w:rsid w:val="005042A9"/>
    <w:rsid w:val="00504B54"/>
    <w:rsid w:val="00505787"/>
    <w:rsid w:val="0050720E"/>
    <w:rsid w:val="0051279F"/>
    <w:rsid w:val="00512929"/>
    <w:rsid w:val="00513456"/>
    <w:rsid w:val="00513831"/>
    <w:rsid w:val="00515546"/>
    <w:rsid w:val="00515C02"/>
    <w:rsid w:val="00515F5D"/>
    <w:rsid w:val="005171E7"/>
    <w:rsid w:val="00520FEC"/>
    <w:rsid w:val="005216EF"/>
    <w:rsid w:val="005217D3"/>
    <w:rsid w:val="00526063"/>
    <w:rsid w:val="00530690"/>
    <w:rsid w:val="00530BBA"/>
    <w:rsid w:val="0053221B"/>
    <w:rsid w:val="00533477"/>
    <w:rsid w:val="00535B3A"/>
    <w:rsid w:val="00540217"/>
    <w:rsid w:val="005404AF"/>
    <w:rsid w:val="00540CCB"/>
    <w:rsid w:val="0054165D"/>
    <w:rsid w:val="00541A05"/>
    <w:rsid w:val="005452C2"/>
    <w:rsid w:val="00545602"/>
    <w:rsid w:val="00546FA8"/>
    <w:rsid w:val="005505EB"/>
    <w:rsid w:val="00552560"/>
    <w:rsid w:val="00554C3E"/>
    <w:rsid w:val="00555C04"/>
    <w:rsid w:val="005567C8"/>
    <w:rsid w:val="00556C2B"/>
    <w:rsid w:val="00557029"/>
    <w:rsid w:val="005571B3"/>
    <w:rsid w:val="0056003B"/>
    <w:rsid w:val="00565375"/>
    <w:rsid w:val="00565AAF"/>
    <w:rsid w:val="00567E15"/>
    <w:rsid w:val="00570A4D"/>
    <w:rsid w:val="00571548"/>
    <w:rsid w:val="00572331"/>
    <w:rsid w:val="005726C3"/>
    <w:rsid w:val="00575AC0"/>
    <w:rsid w:val="00575C92"/>
    <w:rsid w:val="005774E9"/>
    <w:rsid w:val="00580410"/>
    <w:rsid w:val="0058517C"/>
    <w:rsid w:val="005903D8"/>
    <w:rsid w:val="00592FFA"/>
    <w:rsid w:val="00593531"/>
    <w:rsid w:val="0059355B"/>
    <w:rsid w:val="0059437E"/>
    <w:rsid w:val="005947E2"/>
    <w:rsid w:val="005969C1"/>
    <w:rsid w:val="005979C0"/>
    <w:rsid w:val="005A1C6A"/>
    <w:rsid w:val="005A2BFC"/>
    <w:rsid w:val="005A6156"/>
    <w:rsid w:val="005B1163"/>
    <w:rsid w:val="005B1FEE"/>
    <w:rsid w:val="005B25CC"/>
    <w:rsid w:val="005B44A7"/>
    <w:rsid w:val="005B6218"/>
    <w:rsid w:val="005B698A"/>
    <w:rsid w:val="005B7AB7"/>
    <w:rsid w:val="005C114E"/>
    <w:rsid w:val="005C11AB"/>
    <w:rsid w:val="005C1544"/>
    <w:rsid w:val="005C1A5F"/>
    <w:rsid w:val="005C2F14"/>
    <w:rsid w:val="005C47DC"/>
    <w:rsid w:val="005C4CB1"/>
    <w:rsid w:val="005C5024"/>
    <w:rsid w:val="005D2227"/>
    <w:rsid w:val="005D4E41"/>
    <w:rsid w:val="005D674E"/>
    <w:rsid w:val="005D7548"/>
    <w:rsid w:val="005D7A78"/>
    <w:rsid w:val="005E0775"/>
    <w:rsid w:val="005E1167"/>
    <w:rsid w:val="005E1CCB"/>
    <w:rsid w:val="005E2685"/>
    <w:rsid w:val="005E3E83"/>
    <w:rsid w:val="005E76AD"/>
    <w:rsid w:val="005E773B"/>
    <w:rsid w:val="005F0143"/>
    <w:rsid w:val="005F128C"/>
    <w:rsid w:val="005F3CF4"/>
    <w:rsid w:val="005F4232"/>
    <w:rsid w:val="005F62AB"/>
    <w:rsid w:val="005F6A2C"/>
    <w:rsid w:val="0060022D"/>
    <w:rsid w:val="00602142"/>
    <w:rsid w:val="00603119"/>
    <w:rsid w:val="00603AA2"/>
    <w:rsid w:val="006065AE"/>
    <w:rsid w:val="0060701F"/>
    <w:rsid w:val="00607315"/>
    <w:rsid w:val="00607C33"/>
    <w:rsid w:val="006105F6"/>
    <w:rsid w:val="006121A3"/>
    <w:rsid w:val="00613309"/>
    <w:rsid w:val="00617802"/>
    <w:rsid w:val="00620CC4"/>
    <w:rsid w:val="00621979"/>
    <w:rsid w:val="00622570"/>
    <w:rsid w:val="0062333F"/>
    <w:rsid w:val="00624433"/>
    <w:rsid w:val="006249CA"/>
    <w:rsid w:val="00624B4D"/>
    <w:rsid w:val="00624D69"/>
    <w:rsid w:val="00624E5F"/>
    <w:rsid w:val="006346D4"/>
    <w:rsid w:val="006354C6"/>
    <w:rsid w:val="006356BE"/>
    <w:rsid w:val="00636C93"/>
    <w:rsid w:val="00637576"/>
    <w:rsid w:val="00641D16"/>
    <w:rsid w:val="00644AE1"/>
    <w:rsid w:val="00645AEE"/>
    <w:rsid w:val="00647B3F"/>
    <w:rsid w:val="006506E1"/>
    <w:rsid w:val="00653F2E"/>
    <w:rsid w:val="00654102"/>
    <w:rsid w:val="006545A6"/>
    <w:rsid w:val="006545FF"/>
    <w:rsid w:val="00660BA1"/>
    <w:rsid w:val="006611A8"/>
    <w:rsid w:val="006614A0"/>
    <w:rsid w:val="00662159"/>
    <w:rsid w:val="00662866"/>
    <w:rsid w:val="006645AD"/>
    <w:rsid w:val="00664D3C"/>
    <w:rsid w:val="00665FE6"/>
    <w:rsid w:val="00666528"/>
    <w:rsid w:val="006670CB"/>
    <w:rsid w:val="0067038E"/>
    <w:rsid w:val="00670514"/>
    <w:rsid w:val="00671561"/>
    <w:rsid w:val="006716AC"/>
    <w:rsid w:val="00675276"/>
    <w:rsid w:val="00681111"/>
    <w:rsid w:val="00681742"/>
    <w:rsid w:val="00681C62"/>
    <w:rsid w:val="00683A86"/>
    <w:rsid w:val="006857F5"/>
    <w:rsid w:val="00685891"/>
    <w:rsid w:val="00691346"/>
    <w:rsid w:val="00692831"/>
    <w:rsid w:val="006A38D0"/>
    <w:rsid w:val="006A535E"/>
    <w:rsid w:val="006A6E1B"/>
    <w:rsid w:val="006A7E02"/>
    <w:rsid w:val="006B7563"/>
    <w:rsid w:val="006C0A35"/>
    <w:rsid w:val="006C13B9"/>
    <w:rsid w:val="006C2AEC"/>
    <w:rsid w:val="006C3CB0"/>
    <w:rsid w:val="006C3EE2"/>
    <w:rsid w:val="006C4E6C"/>
    <w:rsid w:val="006C6A63"/>
    <w:rsid w:val="006D0013"/>
    <w:rsid w:val="006D0568"/>
    <w:rsid w:val="006D2417"/>
    <w:rsid w:val="006D260D"/>
    <w:rsid w:val="006D5067"/>
    <w:rsid w:val="006D5286"/>
    <w:rsid w:val="006E0C3E"/>
    <w:rsid w:val="006E1DC6"/>
    <w:rsid w:val="006E2604"/>
    <w:rsid w:val="006E4ED9"/>
    <w:rsid w:val="006E50C2"/>
    <w:rsid w:val="006E6634"/>
    <w:rsid w:val="006E6B6C"/>
    <w:rsid w:val="006F1016"/>
    <w:rsid w:val="006F1719"/>
    <w:rsid w:val="006F1DC1"/>
    <w:rsid w:val="006F22F5"/>
    <w:rsid w:val="006F338C"/>
    <w:rsid w:val="006F3BDB"/>
    <w:rsid w:val="006F605D"/>
    <w:rsid w:val="006F7197"/>
    <w:rsid w:val="006F73CD"/>
    <w:rsid w:val="006F7ED3"/>
    <w:rsid w:val="00701C0E"/>
    <w:rsid w:val="00702091"/>
    <w:rsid w:val="007026C6"/>
    <w:rsid w:val="007032D8"/>
    <w:rsid w:val="0070449D"/>
    <w:rsid w:val="00705D82"/>
    <w:rsid w:val="00707D14"/>
    <w:rsid w:val="007113EC"/>
    <w:rsid w:val="00711E3D"/>
    <w:rsid w:val="0071259D"/>
    <w:rsid w:val="00712FE1"/>
    <w:rsid w:val="00714FF2"/>
    <w:rsid w:val="007201E5"/>
    <w:rsid w:val="007210F1"/>
    <w:rsid w:val="007240D8"/>
    <w:rsid w:val="0072647B"/>
    <w:rsid w:val="0072733B"/>
    <w:rsid w:val="00727F78"/>
    <w:rsid w:val="0073002F"/>
    <w:rsid w:val="00730D21"/>
    <w:rsid w:val="00731504"/>
    <w:rsid w:val="007318BD"/>
    <w:rsid w:val="0073239A"/>
    <w:rsid w:val="00732D80"/>
    <w:rsid w:val="0073506C"/>
    <w:rsid w:val="007360DF"/>
    <w:rsid w:val="00737C42"/>
    <w:rsid w:val="00743128"/>
    <w:rsid w:val="007445CD"/>
    <w:rsid w:val="00746808"/>
    <w:rsid w:val="00746FF5"/>
    <w:rsid w:val="00750BB9"/>
    <w:rsid w:val="00751386"/>
    <w:rsid w:val="0075193D"/>
    <w:rsid w:val="00753077"/>
    <w:rsid w:val="007536D9"/>
    <w:rsid w:val="00753916"/>
    <w:rsid w:val="007546BA"/>
    <w:rsid w:val="00754F39"/>
    <w:rsid w:val="00755C20"/>
    <w:rsid w:val="007568D5"/>
    <w:rsid w:val="00760C2F"/>
    <w:rsid w:val="00761773"/>
    <w:rsid w:val="007617EA"/>
    <w:rsid w:val="007653D4"/>
    <w:rsid w:val="0076670E"/>
    <w:rsid w:val="00767C38"/>
    <w:rsid w:val="00776C55"/>
    <w:rsid w:val="007770B4"/>
    <w:rsid w:val="007810EB"/>
    <w:rsid w:val="007817D1"/>
    <w:rsid w:val="00781FCF"/>
    <w:rsid w:val="00783C39"/>
    <w:rsid w:val="00783C9F"/>
    <w:rsid w:val="0078648E"/>
    <w:rsid w:val="00787511"/>
    <w:rsid w:val="007879A0"/>
    <w:rsid w:val="00791533"/>
    <w:rsid w:val="007915B7"/>
    <w:rsid w:val="00791841"/>
    <w:rsid w:val="0079425A"/>
    <w:rsid w:val="00795295"/>
    <w:rsid w:val="007A0161"/>
    <w:rsid w:val="007A0F14"/>
    <w:rsid w:val="007A1589"/>
    <w:rsid w:val="007A24EC"/>
    <w:rsid w:val="007A56FF"/>
    <w:rsid w:val="007A5C81"/>
    <w:rsid w:val="007B12BB"/>
    <w:rsid w:val="007B1337"/>
    <w:rsid w:val="007B21FA"/>
    <w:rsid w:val="007B252D"/>
    <w:rsid w:val="007B38ED"/>
    <w:rsid w:val="007B4C79"/>
    <w:rsid w:val="007C0EE0"/>
    <w:rsid w:val="007D0738"/>
    <w:rsid w:val="007D1AFA"/>
    <w:rsid w:val="007D64CF"/>
    <w:rsid w:val="007D70C2"/>
    <w:rsid w:val="007E25DF"/>
    <w:rsid w:val="007E3816"/>
    <w:rsid w:val="007E4730"/>
    <w:rsid w:val="007E4BFA"/>
    <w:rsid w:val="007E6823"/>
    <w:rsid w:val="007E6E76"/>
    <w:rsid w:val="007F13F2"/>
    <w:rsid w:val="007F4151"/>
    <w:rsid w:val="007F4D2A"/>
    <w:rsid w:val="007F58F1"/>
    <w:rsid w:val="007F595F"/>
    <w:rsid w:val="007F5C4A"/>
    <w:rsid w:val="007F7C48"/>
    <w:rsid w:val="00801B7E"/>
    <w:rsid w:val="008026C0"/>
    <w:rsid w:val="008029AE"/>
    <w:rsid w:val="00802C7E"/>
    <w:rsid w:val="00806EA0"/>
    <w:rsid w:val="0081005D"/>
    <w:rsid w:val="008109AF"/>
    <w:rsid w:val="00814737"/>
    <w:rsid w:val="0081600D"/>
    <w:rsid w:val="00820036"/>
    <w:rsid w:val="0082337B"/>
    <w:rsid w:val="00827BF6"/>
    <w:rsid w:val="00831163"/>
    <w:rsid w:val="00832B1C"/>
    <w:rsid w:val="00833010"/>
    <w:rsid w:val="008336D0"/>
    <w:rsid w:val="008366AA"/>
    <w:rsid w:val="00842291"/>
    <w:rsid w:val="0084406B"/>
    <w:rsid w:val="00847AA2"/>
    <w:rsid w:val="0085190E"/>
    <w:rsid w:val="00852BB1"/>
    <w:rsid w:val="00853880"/>
    <w:rsid w:val="00853D3B"/>
    <w:rsid w:val="00854088"/>
    <w:rsid w:val="008542BE"/>
    <w:rsid w:val="00863AC6"/>
    <w:rsid w:val="008656DA"/>
    <w:rsid w:val="00865B19"/>
    <w:rsid w:val="00867893"/>
    <w:rsid w:val="00871B4D"/>
    <w:rsid w:val="008747CE"/>
    <w:rsid w:val="00874D88"/>
    <w:rsid w:val="00876A2F"/>
    <w:rsid w:val="00876F7A"/>
    <w:rsid w:val="0088067B"/>
    <w:rsid w:val="0088167A"/>
    <w:rsid w:val="00884FFC"/>
    <w:rsid w:val="00885883"/>
    <w:rsid w:val="0089239A"/>
    <w:rsid w:val="00894ECC"/>
    <w:rsid w:val="00895E70"/>
    <w:rsid w:val="00896840"/>
    <w:rsid w:val="008A15F1"/>
    <w:rsid w:val="008A35E0"/>
    <w:rsid w:val="008A548B"/>
    <w:rsid w:val="008A64DD"/>
    <w:rsid w:val="008A6878"/>
    <w:rsid w:val="008A6927"/>
    <w:rsid w:val="008A775A"/>
    <w:rsid w:val="008A7783"/>
    <w:rsid w:val="008A7CF1"/>
    <w:rsid w:val="008B0B0A"/>
    <w:rsid w:val="008B36D9"/>
    <w:rsid w:val="008B4471"/>
    <w:rsid w:val="008B4EC4"/>
    <w:rsid w:val="008B5751"/>
    <w:rsid w:val="008B7726"/>
    <w:rsid w:val="008B7DC9"/>
    <w:rsid w:val="008C12F7"/>
    <w:rsid w:val="008C23F6"/>
    <w:rsid w:val="008C3B24"/>
    <w:rsid w:val="008C3B4F"/>
    <w:rsid w:val="008C5164"/>
    <w:rsid w:val="008C6FCB"/>
    <w:rsid w:val="008C725C"/>
    <w:rsid w:val="008D2367"/>
    <w:rsid w:val="008D25EA"/>
    <w:rsid w:val="008D450C"/>
    <w:rsid w:val="008D5B76"/>
    <w:rsid w:val="008D6291"/>
    <w:rsid w:val="008D6855"/>
    <w:rsid w:val="008D6D7D"/>
    <w:rsid w:val="008D7A7A"/>
    <w:rsid w:val="008D7BA2"/>
    <w:rsid w:val="008E382E"/>
    <w:rsid w:val="008E3EAA"/>
    <w:rsid w:val="008E3F6D"/>
    <w:rsid w:val="008E5171"/>
    <w:rsid w:val="008E609E"/>
    <w:rsid w:val="008F02C2"/>
    <w:rsid w:val="008F2390"/>
    <w:rsid w:val="008F5081"/>
    <w:rsid w:val="008F78BC"/>
    <w:rsid w:val="008F7C71"/>
    <w:rsid w:val="0090106F"/>
    <w:rsid w:val="00903C0E"/>
    <w:rsid w:val="00903CD3"/>
    <w:rsid w:val="009046CB"/>
    <w:rsid w:val="0091232F"/>
    <w:rsid w:val="009123D2"/>
    <w:rsid w:val="00912A5B"/>
    <w:rsid w:val="00914AF9"/>
    <w:rsid w:val="00920271"/>
    <w:rsid w:val="009205FA"/>
    <w:rsid w:val="00920F87"/>
    <w:rsid w:val="00921007"/>
    <w:rsid w:val="0092111A"/>
    <w:rsid w:val="00921B87"/>
    <w:rsid w:val="00922BD2"/>
    <w:rsid w:val="009264B0"/>
    <w:rsid w:val="00927265"/>
    <w:rsid w:val="0093051E"/>
    <w:rsid w:val="00930EFD"/>
    <w:rsid w:val="00932145"/>
    <w:rsid w:val="009325A2"/>
    <w:rsid w:val="00932C29"/>
    <w:rsid w:val="0093433A"/>
    <w:rsid w:val="009349E4"/>
    <w:rsid w:val="00937488"/>
    <w:rsid w:val="00941921"/>
    <w:rsid w:val="00943005"/>
    <w:rsid w:val="0094343B"/>
    <w:rsid w:val="0094686D"/>
    <w:rsid w:val="00947D4C"/>
    <w:rsid w:val="00951660"/>
    <w:rsid w:val="00951DC6"/>
    <w:rsid w:val="00952F5C"/>
    <w:rsid w:val="00953D74"/>
    <w:rsid w:val="00955083"/>
    <w:rsid w:val="0095596D"/>
    <w:rsid w:val="009567A1"/>
    <w:rsid w:val="00956F7A"/>
    <w:rsid w:val="0096113E"/>
    <w:rsid w:val="0096338B"/>
    <w:rsid w:val="00967157"/>
    <w:rsid w:val="0096789B"/>
    <w:rsid w:val="009702C1"/>
    <w:rsid w:val="00970490"/>
    <w:rsid w:val="0097246B"/>
    <w:rsid w:val="009756D4"/>
    <w:rsid w:val="009805B6"/>
    <w:rsid w:val="0098095E"/>
    <w:rsid w:val="00981186"/>
    <w:rsid w:val="00982387"/>
    <w:rsid w:val="009879A3"/>
    <w:rsid w:val="009901A8"/>
    <w:rsid w:val="00990391"/>
    <w:rsid w:val="0099641C"/>
    <w:rsid w:val="00997812"/>
    <w:rsid w:val="009A067E"/>
    <w:rsid w:val="009A1B91"/>
    <w:rsid w:val="009A3CDA"/>
    <w:rsid w:val="009A4BD9"/>
    <w:rsid w:val="009A4CCC"/>
    <w:rsid w:val="009A615F"/>
    <w:rsid w:val="009A6607"/>
    <w:rsid w:val="009B0D1B"/>
    <w:rsid w:val="009B285F"/>
    <w:rsid w:val="009B33F4"/>
    <w:rsid w:val="009B681F"/>
    <w:rsid w:val="009C13A1"/>
    <w:rsid w:val="009C3A39"/>
    <w:rsid w:val="009C4FC4"/>
    <w:rsid w:val="009C69E0"/>
    <w:rsid w:val="009D129F"/>
    <w:rsid w:val="009D27D7"/>
    <w:rsid w:val="009D4A5E"/>
    <w:rsid w:val="009D70B8"/>
    <w:rsid w:val="009D7953"/>
    <w:rsid w:val="009E0E2E"/>
    <w:rsid w:val="009E2EAA"/>
    <w:rsid w:val="009E3C4D"/>
    <w:rsid w:val="009E7970"/>
    <w:rsid w:val="009F1B2D"/>
    <w:rsid w:val="00A006F4"/>
    <w:rsid w:val="00A0441E"/>
    <w:rsid w:val="00A0492F"/>
    <w:rsid w:val="00A04FDD"/>
    <w:rsid w:val="00A0522E"/>
    <w:rsid w:val="00A058E4"/>
    <w:rsid w:val="00A05BA5"/>
    <w:rsid w:val="00A0709F"/>
    <w:rsid w:val="00A12759"/>
    <w:rsid w:val="00A12D7A"/>
    <w:rsid w:val="00A135EE"/>
    <w:rsid w:val="00A14725"/>
    <w:rsid w:val="00A158BC"/>
    <w:rsid w:val="00A21DF8"/>
    <w:rsid w:val="00A22073"/>
    <w:rsid w:val="00A2209B"/>
    <w:rsid w:val="00A22821"/>
    <w:rsid w:val="00A233A1"/>
    <w:rsid w:val="00A2343F"/>
    <w:rsid w:val="00A23521"/>
    <w:rsid w:val="00A25677"/>
    <w:rsid w:val="00A3106E"/>
    <w:rsid w:val="00A31BC4"/>
    <w:rsid w:val="00A331AF"/>
    <w:rsid w:val="00A333AD"/>
    <w:rsid w:val="00A33723"/>
    <w:rsid w:val="00A33BB1"/>
    <w:rsid w:val="00A33D78"/>
    <w:rsid w:val="00A34A27"/>
    <w:rsid w:val="00A34EDB"/>
    <w:rsid w:val="00A351DC"/>
    <w:rsid w:val="00A40EF4"/>
    <w:rsid w:val="00A42B9A"/>
    <w:rsid w:val="00A43463"/>
    <w:rsid w:val="00A44DE8"/>
    <w:rsid w:val="00A4678F"/>
    <w:rsid w:val="00A4705B"/>
    <w:rsid w:val="00A52872"/>
    <w:rsid w:val="00A53804"/>
    <w:rsid w:val="00A558E3"/>
    <w:rsid w:val="00A55AC2"/>
    <w:rsid w:val="00A61DC6"/>
    <w:rsid w:val="00A70646"/>
    <w:rsid w:val="00A706B2"/>
    <w:rsid w:val="00A7070F"/>
    <w:rsid w:val="00A72B6D"/>
    <w:rsid w:val="00A7322D"/>
    <w:rsid w:val="00A74A06"/>
    <w:rsid w:val="00A75FA7"/>
    <w:rsid w:val="00A761A5"/>
    <w:rsid w:val="00A76DCD"/>
    <w:rsid w:val="00A81A88"/>
    <w:rsid w:val="00A8214D"/>
    <w:rsid w:val="00A824B6"/>
    <w:rsid w:val="00A8254F"/>
    <w:rsid w:val="00A863F7"/>
    <w:rsid w:val="00A874D4"/>
    <w:rsid w:val="00A90A1E"/>
    <w:rsid w:val="00A90BC1"/>
    <w:rsid w:val="00A93CDF"/>
    <w:rsid w:val="00A948F2"/>
    <w:rsid w:val="00A95166"/>
    <w:rsid w:val="00A962FA"/>
    <w:rsid w:val="00AA0166"/>
    <w:rsid w:val="00AA02C1"/>
    <w:rsid w:val="00AA12A8"/>
    <w:rsid w:val="00AA1719"/>
    <w:rsid w:val="00AA5172"/>
    <w:rsid w:val="00AA6266"/>
    <w:rsid w:val="00AA6927"/>
    <w:rsid w:val="00AA773C"/>
    <w:rsid w:val="00AB04D5"/>
    <w:rsid w:val="00AB38F5"/>
    <w:rsid w:val="00AB4496"/>
    <w:rsid w:val="00AB4757"/>
    <w:rsid w:val="00AB5094"/>
    <w:rsid w:val="00AB5401"/>
    <w:rsid w:val="00AB757E"/>
    <w:rsid w:val="00AC28E7"/>
    <w:rsid w:val="00AC3484"/>
    <w:rsid w:val="00AC3904"/>
    <w:rsid w:val="00AC4E57"/>
    <w:rsid w:val="00AC53D5"/>
    <w:rsid w:val="00AC5D61"/>
    <w:rsid w:val="00AD30EB"/>
    <w:rsid w:val="00AD4926"/>
    <w:rsid w:val="00AD49E6"/>
    <w:rsid w:val="00AD5F80"/>
    <w:rsid w:val="00AE12BF"/>
    <w:rsid w:val="00AE5336"/>
    <w:rsid w:val="00AE571D"/>
    <w:rsid w:val="00AE5E17"/>
    <w:rsid w:val="00AE5E3B"/>
    <w:rsid w:val="00AE6C4C"/>
    <w:rsid w:val="00AE6CFA"/>
    <w:rsid w:val="00AE760B"/>
    <w:rsid w:val="00AF02A9"/>
    <w:rsid w:val="00AF10E6"/>
    <w:rsid w:val="00AF26B1"/>
    <w:rsid w:val="00AF27E6"/>
    <w:rsid w:val="00AF3B9C"/>
    <w:rsid w:val="00AF4107"/>
    <w:rsid w:val="00AF4419"/>
    <w:rsid w:val="00AF6A20"/>
    <w:rsid w:val="00B00385"/>
    <w:rsid w:val="00B0195E"/>
    <w:rsid w:val="00B021B9"/>
    <w:rsid w:val="00B05BC0"/>
    <w:rsid w:val="00B05BDC"/>
    <w:rsid w:val="00B079D6"/>
    <w:rsid w:val="00B1181F"/>
    <w:rsid w:val="00B20B7D"/>
    <w:rsid w:val="00B20F51"/>
    <w:rsid w:val="00B22942"/>
    <w:rsid w:val="00B2295D"/>
    <w:rsid w:val="00B2473C"/>
    <w:rsid w:val="00B2477B"/>
    <w:rsid w:val="00B2595F"/>
    <w:rsid w:val="00B25ABE"/>
    <w:rsid w:val="00B26923"/>
    <w:rsid w:val="00B27445"/>
    <w:rsid w:val="00B2758C"/>
    <w:rsid w:val="00B27DF3"/>
    <w:rsid w:val="00B27F3A"/>
    <w:rsid w:val="00B309D0"/>
    <w:rsid w:val="00B31BFA"/>
    <w:rsid w:val="00B32194"/>
    <w:rsid w:val="00B325EC"/>
    <w:rsid w:val="00B3300C"/>
    <w:rsid w:val="00B33E74"/>
    <w:rsid w:val="00B34FE9"/>
    <w:rsid w:val="00B36553"/>
    <w:rsid w:val="00B37A0B"/>
    <w:rsid w:val="00B42037"/>
    <w:rsid w:val="00B43C1C"/>
    <w:rsid w:val="00B44001"/>
    <w:rsid w:val="00B4540E"/>
    <w:rsid w:val="00B479E5"/>
    <w:rsid w:val="00B52346"/>
    <w:rsid w:val="00B53FAC"/>
    <w:rsid w:val="00B56C01"/>
    <w:rsid w:val="00B57072"/>
    <w:rsid w:val="00B60D6E"/>
    <w:rsid w:val="00B6151D"/>
    <w:rsid w:val="00B617D7"/>
    <w:rsid w:val="00B62417"/>
    <w:rsid w:val="00B64DB4"/>
    <w:rsid w:val="00B73856"/>
    <w:rsid w:val="00B76DA4"/>
    <w:rsid w:val="00B772A4"/>
    <w:rsid w:val="00B8041C"/>
    <w:rsid w:val="00B80EC2"/>
    <w:rsid w:val="00B83F21"/>
    <w:rsid w:val="00B84336"/>
    <w:rsid w:val="00B84A60"/>
    <w:rsid w:val="00B86632"/>
    <w:rsid w:val="00B86E02"/>
    <w:rsid w:val="00B9014A"/>
    <w:rsid w:val="00B911E5"/>
    <w:rsid w:val="00B95F98"/>
    <w:rsid w:val="00B96941"/>
    <w:rsid w:val="00B97434"/>
    <w:rsid w:val="00B97A82"/>
    <w:rsid w:val="00BA0CF3"/>
    <w:rsid w:val="00BA2971"/>
    <w:rsid w:val="00BA3CC8"/>
    <w:rsid w:val="00BB11B6"/>
    <w:rsid w:val="00BB2BC4"/>
    <w:rsid w:val="00BB2EA3"/>
    <w:rsid w:val="00BC0228"/>
    <w:rsid w:val="00BC1CDD"/>
    <w:rsid w:val="00BC63C3"/>
    <w:rsid w:val="00BC6D8B"/>
    <w:rsid w:val="00BD0751"/>
    <w:rsid w:val="00BD0901"/>
    <w:rsid w:val="00BD2D3A"/>
    <w:rsid w:val="00BD4DEF"/>
    <w:rsid w:val="00BD6A86"/>
    <w:rsid w:val="00BD7480"/>
    <w:rsid w:val="00BD7EC0"/>
    <w:rsid w:val="00BE1228"/>
    <w:rsid w:val="00BE5DA4"/>
    <w:rsid w:val="00BE6993"/>
    <w:rsid w:val="00BE6F04"/>
    <w:rsid w:val="00BE7177"/>
    <w:rsid w:val="00BE7570"/>
    <w:rsid w:val="00BF42D7"/>
    <w:rsid w:val="00BF4597"/>
    <w:rsid w:val="00BF5412"/>
    <w:rsid w:val="00BF676B"/>
    <w:rsid w:val="00BF6D94"/>
    <w:rsid w:val="00BF7BBB"/>
    <w:rsid w:val="00C01AD3"/>
    <w:rsid w:val="00C033AF"/>
    <w:rsid w:val="00C04664"/>
    <w:rsid w:val="00C07919"/>
    <w:rsid w:val="00C10812"/>
    <w:rsid w:val="00C11F77"/>
    <w:rsid w:val="00C12571"/>
    <w:rsid w:val="00C1456D"/>
    <w:rsid w:val="00C145D2"/>
    <w:rsid w:val="00C160AD"/>
    <w:rsid w:val="00C170A3"/>
    <w:rsid w:val="00C17813"/>
    <w:rsid w:val="00C208AA"/>
    <w:rsid w:val="00C21399"/>
    <w:rsid w:val="00C22EE8"/>
    <w:rsid w:val="00C235F9"/>
    <w:rsid w:val="00C246B7"/>
    <w:rsid w:val="00C24E38"/>
    <w:rsid w:val="00C24FD7"/>
    <w:rsid w:val="00C24FD8"/>
    <w:rsid w:val="00C254F2"/>
    <w:rsid w:val="00C26C5D"/>
    <w:rsid w:val="00C27ED3"/>
    <w:rsid w:val="00C27FA2"/>
    <w:rsid w:val="00C31633"/>
    <w:rsid w:val="00C34890"/>
    <w:rsid w:val="00C35BDD"/>
    <w:rsid w:val="00C42E96"/>
    <w:rsid w:val="00C449FD"/>
    <w:rsid w:val="00C47723"/>
    <w:rsid w:val="00C51366"/>
    <w:rsid w:val="00C5175F"/>
    <w:rsid w:val="00C5368C"/>
    <w:rsid w:val="00C57453"/>
    <w:rsid w:val="00C62517"/>
    <w:rsid w:val="00C62658"/>
    <w:rsid w:val="00C631C7"/>
    <w:rsid w:val="00C6343B"/>
    <w:rsid w:val="00C657EC"/>
    <w:rsid w:val="00C65AB3"/>
    <w:rsid w:val="00C6783D"/>
    <w:rsid w:val="00C71882"/>
    <w:rsid w:val="00C75A0D"/>
    <w:rsid w:val="00C7652F"/>
    <w:rsid w:val="00C7660F"/>
    <w:rsid w:val="00C76FBD"/>
    <w:rsid w:val="00C77647"/>
    <w:rsid w:val="00C822D7"/>
    <w:rsid w:val="00C837B6"/>
    <w:rsid w:val="00C8555B"/>
    <w:rsid w:val="00C86D6E"/>
    <w:rsid w:val="00C92297"/>
    <w:rsid w:val="00C932D2"/>
    <w:rsid w:val="00C93952"/>
    <w:rsid w:val="00C93A6C"/>
    <w:rsid w:val="00C9557D"/>
    <w:rsid w:val="00C95C68"/>
    <w:rsid w:val="00C96740"/>
    <w:rsid w:val="00C97489"/>
    <w:rsid w:val="00C97E6A"/>
    <w:rsid w:val="00CA0E67"/>
    <w:rsid w:val="00CA299E"/>
    <w:rsid w:val="00CA7A09"/>
    <w:rsid w:val="00CB0520"/>
    <w:rsid w:val="00CB134F"/>
    <w:rsid w:val="00CB4B3D"/>
    <w:rsid w:val="00CC04E9"/>
    <w:rsid w:val="00CC05EC"/>
    <w:rsid w:val="00CC0C68"/>
    <w:rsid w:val="00CC0E09"/>
    <w:rsid w:val="00CC14B6"/>
    <w:rsid w:val="00CC34DD"/>
    <w:rsid w:val="00CC37A2"/>
    <w:rsid w:val="00CC7823"/>
    <w:rsid w:val="00CC7B72"/>
    <w:rsid w:val="00CD0FE4"/>
    <w:rsid w:val="00CD2CB1"/>
    <w:rsid w:val="00CD2E01"/>
    <w:rsid w:val="00CD40AC"/>
    <w:rsid w:val="00CD4C60"/>
    <w:rsid w:val="00CD594C"/>
    <w:rsid w:val="00CD600F"/>
    <w:rsid w:val="00CD603D"/>
    <w:rsid w:val="00CD7632"/>
    <w:rsid w:val="00CE00DA"/>
    <w:rsid w:val="00CE07C6"/>
    <w:rsid w:val="00CE1151"/>
    <w:rsid w:val="00CE1EEB"/>
    <w:rsid w:val="00CE3E4C"/>
    <w:rsid w:val="00CE504E"/>
    <w:rsid w:val="00CF0489"/>
    <w:rsid w:val="00CF048E"/>
    <w:rsid w:val="00CF1DDB"/>
    <w:rsid w:val="00CF2469"/>
    <w:rsid w:val="00CF2580"/>
    <w:rsid w:val="00CF62EF"/>
    <w:rsid w:val="00CF660B"/>
    <w:rsid w:val="00CF6709"/>
    <w:rsid w:val="00D00398"/>
    <w:rsid w:val="00D008CE"/>
    <w:rsid w:val="00D023A6"/>
    <w:rsid w:val="00D045F1"/>
    <w:rsid w:val="00D0520E"/>
    <w:rsid w:val="00D05D37"/>
    <w:rsid w:val="00D06DDC"/>
    <w:rsid w:val="00D1100A"/>
    <w:rsid w:val="00D11C4D"/>
    <w:rsid w:val="00D1344F"/>
    <w:rsid w:val="00D135E1"/>
    <w:rsid w:val="00D141F0"/>
    <w:rsid w:val="00D148FD"/>
    <w:rsid w:val="00D16C0B"/>
    <w:rsid w:val="00D206E9"/>
    <w:rsid w:val="00D22892"/>
    <w:rsid w:val="00D242EE"/>
    <w:rsid w:val="00D245AA"/>
    <w:rsid w:val="00D24906"/>
    <w:rsid w:val="00D264A3"/>
    <w:rsid w:val="00D26510"/>
    <w:rsid w:val="00D26BB4"/>
    <w:rsid w:val="00D27335"/>
    <w:rsid w:val="00D27384"/>
    <w:rsid w:val="00D31E75"/>
    <w:rsid w:val="00D337B1"/>
    <w:rsid w:val="00D361D0"/>
    <w:rsid w:val="00D3654A"/>
    <w:rsid w:val="00D3666D"/>
    <w:rsid w:val="00D3739F"/>
    <w:rsid w:val="00D42D46"/>
    <w:rsid w:val="00D45CCD"/>
    <w:rsid w:val="00D47C01"/>
    <w:rsid w:val="00D52E38"/>
    <w:rsid w:val="00D53782"/>
    <w:rsid w:val="00D55B78"/>
    <w:rsid w:val="00D55EC1"/>
    <w:rsid w:val="00D60085"/>
    <w:rsid w:val="00D61089"/>
    <w:rsid w:val="00D619AA"/>
    <w:rsid w:val="00D61D84"/>
    <w:rsid w:val="00D6207B"/>
    <w:rsid w:val="00D63862"/>
    <w:rsid w:val="00D67958"/>
    <w:rsid w:val="00D70976"/>
    <w:rsid w:val="00D75D95"/>
    <w:rsid w:val="00D76DE3"/>
    <w:rsid w:val="00D77379"/>
    <w:rsid w:val="00D77C08"/>
    <w:rsid w:val="00D80443"/>
    <w:rsid w:val="00D830E2"/>
    <w:rsid w:val="00D83C78"/>
    <w:rsid w:val="00D84206"/>
    <w:rsid w:val="00D84609"/>
    <w:rsid w:val="00D84DD3"/>
    <w:rsid w:val="00D905FD"/>
    <w:rsid w:val="00D90F2D"/>
    <w:rsid w:val="00D92D59"/>
    <w:rsid w:val="00D947B2"/>
    <w:rsid w:val="00DA1089"/>
    <w:rsid w:val="00DA1A93"/>
    <w:rsid w:val="00DA212A"/>
    <w:rsid w:val="00DA4C6E"/>
    <w:rsid w:val="00DA7178"/>
    <w:rsid w:val="00DA7821"/>
    <w:rsid w:val="00DB0EA5"/>
    <w:rsid w:val="00DB2B30"/>
    <w:rsid w:val="00DB4501"/>
    <w:rsid w:val="00DB7552"/>
    <w:rsid w:val="00DB78C7"/>
    <w:rsid w:val="00DB7C79"/>
    <w:rsid w:val="00DC0829"/>
    <w:rsid w:val="00DC12F3"/>
    <w:rsid w:val="00DC13DA"/>
    <w:rsid w:val="00DC22F8"/>
    <w:rsid w:val="00DC2DE1"/>
    <w:rsid w:val="00DC3E72"/>
    <w:rsid w:val="00DC7535"/>
    <w:rsid w:val="00DD08F2"/>
    <w:rsid w:val="00DD1640"/>
    <w:rsid w:val="00DD46F5"/>
    <w:rsid w:val="00DD65CB"/>
    <w:rsid w:val="00DD69A2"/>
    <w:rsid w:val="00DE0056"/>
    <w:rsid w:val="00DE1333"/>
    <w:rsid w:val="00DE41E8"/>
    <w:rsid w:val="00DE4D17"/>
    <w:rsid w:val="00DE6E9F"/>
    <w:rsid w:val="00DF2D0F"/>
    <w:rsid w:val="00DF3C2C"/>
    <w:rsid w:val="00DF6F8F"/>
    <w:rsid w:val="00E002B7"/>
    <w:rsid w:val="00E0139E"/>
    <w:rsid w:val="00E01838"/>
    <w:rsid w:val="00E027B6"/>
    <w:rsid w:val="00E02C48"/>
    <w:rsid w:val="00E038F2"/>
    <w:rsid w:val="00E047DF"/>
    <w:rsid w:val="00E05CC7"/>
    <w:rsid w:val="00E06670"/>
    <w:rsid w:val="00E0784E"/>
    <w:rsid w:val="00E079F7"/>
    <w:rsid w:val="00E1107E"/>
    <w:rsid w:val="00E11391"/>
    <w:rsid w:val="00E120FE"/>
    <w:rsid w:val="00E14C11"/>
    <w:rsid w:val="00E168BC"/>
    <w:rsid w:val="00E17065"/>
    <w:rsid w:val="00E1751C"/>
    <w:rsid w:val="00E20B34"/>
    <w:rsid w:val="00E230E6"/>
    <w:rsid w:val="00E24DD2"/>
    <w:rsid w:val="00E24EF7"/>
    <w:rsid w:val="00E266DA"/>
    <w:rsid w:val="00E30DE2"/>
    <w:rsid w:val="00E3118F"/>
    <w:rsid w:val="00E339EC"/>
    <w:rsid w:val="00E340A3"/>
    <w:rsid w:val="00E34BA2"/>
    <w:rsid w:val="00E35106"/>
    <w:rsid w:val="00E35BA1"/>
    <w:rsid w:val="00E369DE"/>
    <w:rsid w:val="00E37894"/>
    <w:rsid w:val="00E37A75"/>
    <w:rsid w:val="00E37D30"/>
    <w:rsid w:val="00E40E09"/>
    <w:rsid w:val="00E4280E"/>
    <w:rsid w:val="00E45EE8"/>
    <w:rsid w:val="00E51BF0"/>
    <w:rsid w:val="00E52667"/>
    <w:rsid w:val="00E52D0A"/>
    <w:rsid w:val="00E52F78"/>
    <w:rsid w:val="00E54AAC"/>
    <w:rsid w:val="00E5630E"/>
    <w:rsid w:val="00E63F5F"/>
    <w:rsid w:val="00E66D33"/>
    <w:rsid w:val="00E672C5"/>
    <w:rsid w:val="00E6736C"/>
    <w:rsid w:val="00E73514"/>
    <w:rsid w:val="00E76415"/>
    <w:rsid w:val="00E77533"/>
    <w:rsid w:val="00E800AC"/>
    <w:rsid w:val="00E83FC2"/>
    <w:rsid w:val="00E86147"/>
    <w:rsid w:val="00E86D6F"/>
    <w:rsid w:val="00E870A2"/>
    <w:rsid w:val="00E87227"/>
    <w:rsid w:val="00E879F2"/>
    <w:rsid w:val="00E928BF"/>
    <w:rsid w:val="00E95773"/>
    <w:rsid w:val="00EA0580"/>
    <w:rsid w:val="00EA1C0C"/>
    <w:rsid w:val="00EA2872"/>
    <w:rsid w:val="00EA3C02"/>
    <w:rsid w:val="00EA47E1"/>
    <w:rsid w:val="00EA4B4A"/>
    <w:rsid w:val="00EA661E"/>
    <w:rsid w:val="00EB5237"/>
    <w:rsid w:val="00EB6258"/>
    <w:rsid w:val="00EC1CCF"/>
    <w:rsid w:val="00EC3722"/>
    <w:rsid w:val="00EC3A44"/>
    <w:rsid w:val="00EC5F14"/>
    <w:rsid w:val="00EC6CC1"/>
    <w:rsid w:val="00ED170C"/>
    <w:rsid w:val="00ED1904"/>
    <w:rsid w:val="00ED36BF"/>
    <w:rsid w:val="00ED4023"/>
    <w:rsid w:val="00ED4CCF"/>
    <w:rsid w:val="00ED687D"/>
    <w:rsid w:val="00ED7146"/>
    <w:rsid w:val="00EE04F8"/>
    <w:rsid w:val="00EE3E1D"/>
    <w:rsid w:val="00EE430F"/>
    <w:rsid w:val="00EE4BEC"/>
    <w:rsid w:val="00EE5874"/>
    <w:rsid w:val="00EE6A14"/>
    <w:rsid w:val="00EE6D39"/>
    <w:rsid w:val="00EE71E5"/>
    <w:rsid w:val="00EE73A9"/>
    <w:rsid w:val="00EE7409"/>
    <w:rsid w:val="00EE76CA"/>
    <w:rsid w:val="00EE7E4E"/>
    <w:rsid w:val="00EF0E17"/>
    <w:rsid w:val="00EF1ABA"/>
    <w:rsid w:val="00EF241E"/>
    <w:rsid w:val="00EF2567"/>
    <w:rsid w:val="00EF7104"/>
    <w:rsid w:val="00EF74BF"/>
    <w:rsid w:val="00F02102"/>
    <w:rsid w:val="00F02B64"/>
    <w:rsid w:val="00F02D95"/>
    <w:rsid w:val="00F02F83"/>
    <w:rsid w:val="00F05BDA"/>
    <w:rsid w:val="00F05FFC"/>
    <w:rsid w:val="00F07D2C"/>
    <w:rsid w:val="00F13AE1"/>
    <w:rsid w:val="00F1494F"/>
    <w:rsid w:val="00F15417"/>
    <w:rsid w:val="00F1584A"/>
    <w:rsid w:val="00F15C3B"/>
    <w:rsid w:val="00F1740A"/>
    <w:rsid w:val="00F179D0"/>
    <w:rsid w:val="00F229FB"/>
    <w:rsid w:val="00F247EE"/>
    <w:rsid w:val="00F24D6A"/>
    <w:rsid w:val="00F25343"/>
    <w:rsid w:val="00F25AB9"/>
    <w:rsid w:val="00F2601D"/>
    <w:rsid w:val="00F2638D"/>
    <w:rsid w:val="00F27807"/>
    <w:rsid w:val="00F27DC3"/>
    <w:rsid w:val="00F31281"/>
    <w:rsid w:val="00F312DE"/>
    <w:rsid w:val="00F32948"/>
    <w:rsid w:val="00F34767"/>
    <w:rsid w:val="00F3685D"/>
    <w:rsid w:val="00F369A5"/>
    <w:rsid w:val="00F374CA"/>
    <w:rsid w:val="00F403E5"/>
    <w:rsid w:val="00F40506"/>
    <w:rsid w:val="00F40CDA"/>
    <w:rsid w:val="00F41DCF"/>
    <w:rsid w:val="00F45DE9"/>
    <w:rsid w:val="00F47585"/>
    <w:rsid w:val="00F47C9A"/>
    <w:rsid w:val="00F53C52"/>
    <w:rsid w:val="00F54E9F"/>
    <w:rsid w:val="00F55959"/>
    <w:rsid w:val="00F55A43"/>
    <w:rsid w:val="00F621C3"/>
    <w:rsid w:val="00F622DB"/>
    <w:rsid w:val="00F62C48"/>
    <w:rsid w:val="00F63065"/>
    <w:rsid w:val="00F638F0"/>
    <w:rsid w:val="00F64AC9"/>
    <w:rsid w:val="00F7110D"/>
    <w:rsid w:val="00F71952"/>
    <w:rsid w:val="00F734F1"/>
    <w:rsid w:val="00F752E6"/>
    <w:rsid w:val="00F75C7D"/>
    <w:rsid w:val="00F769C9"/>
    <w:rsid w:val="00F772BF"/>
    <w:rsid w:val="00F80009"/>
    <w:rsid w:val="00F83272"/>
    <w:rsid w:val="00F84B8E"/>
    <w:rsid w:val="00F84CC1"/>
    <w:rsid w:val="00F85D74"/>
    <w:rsid w:val="00F86B04"/>
    <w:rsid w:val="00F86B09"/>
    <w:rsid w:val="00F87919"/>
    <w:rsid w:val="00F910AD"/>
    <w:rsid w:val="00F9199E"/>
    <w:rsid w:val="00F91B4B"/>
    <w:rsid w:val="00F94147"/>
    <w:rsid w:val="00F95B76"/>
    <w:rsid w:val="00FA0354"/>
    <w:rsid w:val="00FA1011"/>
    <w:rsid w:val="00FA10F6"/>
    <w:rsid w:val="00FA22B8"/>
    <w:rsid w:val="00FA2907"/>
    <w:rsid w:val="00FA2CB8"/>
    <w:rsid w:val="00FA3512"/>
    <w:rsid w:val="00FA3CDC"/>
    <w:rsid w:val="00FA3E41"/>
    <w:rsid w:val="00FA53B0"/>
    <w:rsid w:val="00FA6A62"/>
    <w:rsid w:val="00FA6FEC"/>
    <w:rsid w:val="00FA77B2"/>
    <w:rsid w:val="00FB13C9"/>
    <w:rsid w:val="00FB2045"/>
    <w:rsid w:val="00FB3971"/>
    <w:rsid w:val="00FB4B40"/>
    <w:rsid w:val="00FB53B7"/>
    <w:rsid w:val="00FB581F"/>
    <w:rsid w:val="00FB6793"/>
    <w:rsid w:val="00FB6C36"/>
    <w:rsid w:val="00FC2DDD"/>
    <w:rsid w:val="00FC2E7E"/>
    <w:rsid w:val="00FC339C"/>
    <w:rsid w:val="00FC359B"/>
    <w:rsid w:val="00FC5044"/>
    <w:rsid w:val="00FC5304"/>
    <w:rsid w:val="00FC5FE7"/>
    <w:rsid w:val="00FC7907"/>
    <w:rsid w:val="00FD1150"/>
    <w:rsid w:val="00FD1AAE"/>
    <w:rsid w:val="00FD3B7C"/>
    <w:rsid w:val="00FD6B9E"/>
    <w:rsid w:val="00FE0296"/>
    <w:rsid w:val="00FE0638"/>
    <w:rsid w:val="00FE1BB0"/>
    <w:rsid w:val="00FE312B"/>
    <w:rsid w:val="00FE6C39"/>
    <w:rsid w:val="00FF3FE2"/>
    <w:rsid w:val="00FF450C"/>
    <w:rsid w:val="3144597C"/>
    <w:rsid w:val="459B5345"/>
    <w:rsid w:val="5AE96FEE"/>
    <w:rsid w:val="755A53CF"/>
    <w:rsid w:val="7CCE04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1B"/>
    <w:pPr>
      <w:adjustRightInd w:val="0"/>
      <w:snapToGrid w:val="0"/>
      <w:spacing w:after="200"/>
    </w:pPr>
    <w:rPr>
      <w:rFonts w:ascii="Tahoma" w:hAnsi="Tahoma"/>
      <w:sz w:val="22"/>
      <w:szCs w:val="22"/>
    </w:rPr>
  </w:style>
  <w:style w:type="paragraph" w:styleId="5">
    <w:name w:val="heading 5"/>
    <w:basedOn w:val="a"/>
    <w:next w:val="a"/>
    <w:link w:val="5Char"/>
    <w:uiPriority w:val="9"/>
    <w:qFormat/>
    <w:rsid w:val="009B0D1B"/>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B0D1B"/>
    <w:pPr>
      <w:spacing w:after="0"/>
    </w:pPr>
    <w:rPr>
      <w:sz w:val="18"/>
      <w:szCs w:val="18"/>
    </w:rPr>
  </w:style>
  <w:style w:type="paragraph" w:styleId="a4">
    <w:name w:val="footer"/>
    <w:basedOn w:val="a"/>
    <w:link w:val="Char0"/>
    <w:uiPriority w:val="99"/>
    <w:unhideWhenUsed/>
    <w:qFormat/>
    <w:rsid w:val="009B0D1B"/>
    <w:pPr>
      <w:tabs>
        <w:tab w:val="center" w:pos="4153"/>
        <w:tab w:val="right" w:pos="8306"/>
      </w:tabs>
    </w:pPr>
    <w:rPr>
      <w:sz w:val="18"/>
      <w:szCs w:val="18"/>
    </w:rPr>
  </w:style>
  <w:style w:type="paragraph" w:styleId="a5">
    <w:name w:val="header"/>
    <w:basedOn w:val="a"/>
    <w:link w:val="Char1"/>
    <w:uiPriority w:val="99"/>
    <w:unhideWhenUsed/>
    <w:qFormat/>
    <w:rsid w:val="009B0D1B"/>
    <w:pPr>
      <w:pBdr>
        <w:bottom w:val="single" w:sz="6" w:space="1" w:color="auto"/>
      </w:pBdr>
      <w:tabs>
        <w:tab w:val="center" w:pos="4153"/>
        <w:tab w:val="right" w:pos="8306"/>
      </w:tabs>
      <w:jc w:val="center"/>
    </w:pPr>
    <w:rPr>
      <w:sz w:val="18"/>
      <w:szCs w:val="18"/>
    </w:rPr>
  </w:style>
  <w:style w:type="character" w:styleId="a6">
    <w:name w:val="Strong"/>
    <w:basedOn w:val="a0"/>
    <w:uiPriority w:val="22"/>
    <w:qFormat/>
    <w:rsid w:val="009B0D1B"/>
    <w:rPr>
      <w:b/>
      <w:bCs/>
    </w:rPr>
  </w:style>
  <w:style w:type="character" w:styleId="a7">
    <w:name w:val="Hyperlink"/>
    <w:basedOn w:val="a0"/>
    <w:uiPriority w:val="99"/>
    <w:unhideWhenUsed/>
    <w:rsid w:val="009B0D1B"/>
    <w:rPr>
      <w:color w:val="0000FF"/>
      <w:u w:val="single"/>
    </w:rPr>
  </w:style>
  <w:style w:type="paragraph" w:customStyle="1" w:styleId="p">
    <w:name w:val="p"/>
    <w:basedOn w:val="a"/>
    <w:qFormat/>
    <w:rsid w:val="009B0D1B"/>
    <w:pPr>
      <w:adjustRightInd/>
      <w:snapToGrid/>
      <w:spacing w:before="100" w:beforeAutospacing="1" w:after="100" w:afterAutospacing="1"/>
    </w:pPr>
    <w:rPr>
      <w:rFonts w:ascii="宋体" w:eastAsia="宋体" w:hAnsi="宋体" w:cs="宋体"/>
      <w:sz w:val="24"/>
      <w:szCs w:val="24"/>
    </w:rPr>
  </w:style>
  <w:style w:type="character" w:customStyle="1" w:styleId="5Char">
    <w:name w:val="标题 5 Char"/>
    <w:basedOn w:val="a0"/>
    <w:link w:val="5"/>
    <w:uiPriority w:val="9"/>
    <w:qFormat/>
    <w:rsid w:val="009B0D1B"/>
    <w:rPr>
      <w:rFonts w:ascii="宋体" w:eastAsia="宋体" w:hAnsi="宋体" w:cs="宋体"/>
      <w:b/>
      <w:bCs/>
      <w:sz w:val="20"/>
      <w:szCs w:val="20"/>
    </w:rPr>
  </w:style>
  <w:style w:type="character" w:customStyle="1" w:styleId="Char1">
    <w:name w:val="页眉 Char"/>
    <w:basedOn w:val="a0"/>
    <w:link w:val="a5"/>
    <w:uiPriority w:val="99"/>
    <w:qFormat/>
    <w:rsid w:val="009B0D1B"/>
    <w:rPr>
      <w:rFonts w:ascii="Tahoma" w:hAnsi="Tahoma"/>
      <w:sz w:val="18"/>
      <w:szCs w:val="18"/>
    </w:rPr>
  </w:style>
  <w:style w:type="character" w:customStyle="1" w:styleId="Char0">
    <w:name w:val="页脚 Char"/>
    <w:basedOn w:val="a0"/>
    <w:link w:val="a4"/>
    <w:uiPriority w:val="99"/>
    <w:qFormat/>
    <w:rsid w:val="009B0D1B"/>
    <w:rPr>
      <w:rFonts w:ascii="Tahoma" w:hAnsi="Tahoma"/>
      <w:sz w:val="18"/>
      <w:szCs w:val="18"/>
    </w:rPr>
  </w:style>
  <w:style w:type="character" w:customStyle="1" w:styleId="Char">
    <w:name w:val="批注框文本 Char"/>
    <w:basedOn w:val="a0"/>
    <w:link w:val="a3"/>
    <w:uiPriority w:val="99"/>
    <w:semiHidden/>
    <w:qFormat/>
    <w:rsid w:val="009B0D1B"/>
    <w:rPr>
      <w:rFonts w:ascii="Tahoma" w:hAnsi="Tahoma"/>
      <w:sz w:val="18"/>
      <w:szCs w:val="18"/>
    </w:rPr>
  </w:style>
  <w:style w:type="paragraph" w:customStyle="1" w:styleId="1">
    <w:name w:val="列出段落1"/>
    <w:basedOn w:val="a"/>
    <w:uiPriority w:val="99"/>
    <w:unhideWhenUsed/>
    <w:qFormat/>
    <w:rsid w:val="009B0D1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auhort@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D9467A-72AD-45CE-B8A9-19C3667375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刘春燕</cp:lastModifiedBy>
  <cp:revision>22</cp:revision>
  <dcterms:created xsi:type="dcterms:W3CDTF">2020-05-11T01:25:00Z</dcterms:created>
  <dcterms:modified xsi:type="dcterms:W3CDTF">2020-05-11T10:45:00Z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