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E5" w:rsidRDefault="009C177E">
      <w:pPr>
        <w:spacing w:line="560" w:lineRule="exact"/>
        <w:jc w:val="center"/>
        <w:rPr>
          <w:rFonts w:ascii="方正小标宋_GBK" w:eastAsia="方正小标宋_GBK"/>
          <w:sz w:val="44"/>
          <w:szCs w:val="44"/>
        </w:rPr>
      </w:pPr>
      <w:r>
        <w:rPr>
          <w:rFonts w:ascii="方正小标宋_GBK" w:eastAsia="方正小标宋_GBK" w:hint="eastAsia"/>
          <w:sz w:val="44"/>
          <w:szCs w:val="44"/>
        </w:rPr>
        <w:t>华南农业大学人文与法学学院</w:t>
      </w:r>
    </w:p>
    <w:p w:rsidR="00F67FE5" w:rsidRDefault="009C177E">
      <w:pPr>
        <w:spacing w:line="560" w:lineRule="exact"/>
        <w:jc w:val="center"/>
        <w:rPr>
          <w:rFonts w:ascii="方正小标宋_GBK" w:eastAsia="方正小标宋_GBK"/>
          <w:sz w:val="44"/>
          <w:szCs w:val="44"/>
        </w:rPr>
      </w:pPr>
      <w:r>
        <w:rPr>
          <w:rFonts w:ascii="方正小标宋_GBK" w:eastAsia="方正小标宋_GBK" w:hint="eastAsia"/>
          <w:sz w:val="44"/>
          <w:szCs w:val="44"/>
        </w:rPr>
        <w:t>2020年硕士研究生招生复试工作细则</w:t>
      </w:r>
    </w:p>
    <w:p w:rsidR="00F67FE5" w:rsidRDefault="00F67FE5">
      <w:pPr>
        <w:spacing w:line="560" w:lineRule="exact"/>
        <w:ind w:firstLineChars="200" w:firstLine="640"/>
        <w:rPr>
          <w:rFonts w:ascii="仿宋_GB2312" w:eastAsia="仿宋_GB2312"/>
          <w:sz w:val="32"/>
          <w:szCs w:val="32"/>
        </w:rPr>
      </w:pP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根据教育部相关文件精神，按照《华南农业大学2020年硕士研究生招生复试及录取办法</w:t>
      </w:r>
      <w:r>
        <w:rPr>
          <w:rFonts w:ascii="仿宋_GB2312" w:eastAsia="仿宋_GB2312" w:hint="eastAsia"/>
          <w:sz w:val="32"/>
          <w:szCs w:val="32"/>
        </w:rPr>
        <w:t> </w:t>
      </w:r>
      <w:r>
        <w:rPr>
          <w:rFonts w:ascii="仿宋_GB2312" w:eastAsia="仿宋_GB2312" w:hint="eastAsia"/>
          <w:sz w:val="32"/>
          <w:szCs w:val="32"/>
        </w:rPr>
        <w:t>》，结合我院实际情况，</w:t>
      </w:r>
      <w:r>
        <w:rPr>
          <w:rFonts w:ascii="仿宋_GB2312" w:eastAsia="仿宋_GB2312"/>
          <w:sz w:val="32"/>
          <w:szCs w:val="32"/>
        </w:rPr>
        <w:t>特制定华南农业大学人文与法学学院2020年硕士研究生招生复试</w:t>
      </w:r>
      <w:r>
        <w:rPr>
          <w:rFonts w:ascii="仿宋_GB2312" w:eastAsia="仿宋_GB2312" w:hint="eastAsia"/>
          <w:sz w:val="32"/>
          <w:szCs w:val="32"/>
        </w:rPr>
        <w:t>工作细则</w:t>
      </w:r>
      <w:r>
        <w:rPr>
          <w:rFonts w:ascii="仿宋_GB2312" w:eastAsia="仿宋_GB2312"/>
          <w:sz w:val="32"/>
          <w:szCs w:val="32"/>
        </w:rPr>
        <w:t>。</w:t>
      </w:r>
    </w:p>
    <w:p w:rsidR="00F67FE5" w:rsidRDefault="009C177E">
      <w:pPr>
        <w:spacing w:line="560" w:lineRule="exact"/>
        <w:ind w:firstLineChars="200" w:firstLine="640"/>
        <w:rPr>
          <w:rFonts w:ascii="黑体" w:eastAsia="黑体" w:hAnsi="黑体"/>
          <w:sz w:val="32"/>
          <w:szCs w:val="32"/>
        </w:rPr>
      </w:pPr>
      <w:r>
        <w:rPr>
          <w:rFonts w:ascii="黑体" w:eastAsia="黑体" w:hAnsi="黑体" w:hint="eastAsia"/>
          <w:sz w:val="32"/>
          <w:szCs w:val="32"/>
        </w:rPr>
        <w:t>一、复试方式与复试平台</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我院各专业均采用网络远程复试方式。</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面试环节采用教育部学信网“招生远程面试系统”为复试平台，备用平台</w:t>
      </w:r>
      <w:proofErr w:type="gramStart"/>
      <w:r>
        <w:rPr>
          <w:rFonts w:ascii="仿宋_GB2312" w:eastAsia="仿宋_GB2312" w:hint="eastAsia"/>
          <w:sz w:val="32"/>
          <w:szCs w:val="32"/>
        </w:rPr>
        <w:t>为腾讯会议</w:t>
      </w:r>
      <w:proofErr w:type="gramEnd"/>
      <w:r>
        <w:rPr>
          <w:rFonts w:ascii="仿宋_GB2312" w:eastAsia="仿宋_GB2312" w:hint="eastAsia"/>
          <w:sz w:val="32"/>
          <w:szCs w:val="32"/>
        </w:rPr>
        <w:t>。</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笔试环节</w:t>
      </w:r>
      <w:proofErr w:type="gramStart"/>
      <w:r>
        <w:rPr>
          <w:rFonts w:ascii="仿宋_GB2312" w:eastAsia="仿宋_GB2312" w:hint="eastAsia"/>
          <w:sz w:val="32"/>
          <w:szCs w:val="32"/>
        </w:rPr>
        <w:t>采用腾讯会议</w:t>
      </w:r>
      <w:proofErr w:type="gramEnd"/>
      <w:r>
        <w:rPr>
          <w:rFonts w:ascii="仿宋_GB2312" w:eastAsia="仿宋_GB2312" w:hint="eastAsia"/>
          <w:sz w:val="32"/>
          <w:szCs w:val="32"/>
        </w:rPr>
        <w:t>平台。</w:t>
      </w:r>
    </w:p>
    <w:p w:rsidR="00F67FE5" w:rsidRDefault="009C177E">
      <w:pPr>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使用腾讯会议</w:t>
      </w:r>
      <w:proofErr w:type="gramEnd"/>
      <w:r>
        <w:rPr>
          <w:rFonts w:ascii="仿宋_GB2312" w:eastAsia="仿宋_GB2312" w:hint="eastAsia"/>
          <w:sz w:val="32"/>
          <w:szCs w:val="32"/>
        </w:rPr>
        <w:t>平台时，考生需采用双机位，全程露出上半身。</w:t>
      </w:r>
    </w:p>
    <w:p w:rsidR="00F67FE5" w:rsidRDefault="009C177E">
      <w:pPr>
        <w:spacing w:line="560" w:lineRule="exact"/>
        <w:ind w:firstLineChars="200" w:firstLine="640"/>
        <w:rPr>
          <w:rFonts w:ascii="黑体" w:eastAsia="黑体" w:hAnsi="黑体"/>
          <w:sz w:val="32"/>
          <w:szCs w:val="32"/>
        </w:rPr>
      </w:pPr>
      <w:r>
        <w:rPr>
          <w:rFonts w:ascii="黑体" w:eastAsia="黑体" w:hAnsi="黑体" w:hint="eastAsia"/>
          <w:sz w:val="32"/>
          <w:szCs w:val="32"/>
        </w:rPr>
        <w:t>二、组织管理</w:t>
      </w:r>
    </w:p>
    <w:p w:rsidR="00F67FE5" w:rsidRDefault="009C177E">
      <w:pPr>
        <w:spacing w:line="560" w:lineRule="exact"/>
        <w:ind w:firstLineChars="200" w:firstLine="643"/>
        <w:rPr>
          <w:rFonts w:ascii="仿宋_GB2312" w:eastAsia="仿宋_GB2312"/>
          <w:sz w:val="32"/>
          <w:szCs w:val="32"/>
        </w:rPr>
      </w:pPr>
      <w:r>
        <w:rPr>
          <w:rFonts w:ascii="楷体_GB2312" w:eastAsia="楷体_GB2312" w:hint="eastAsia"/>
          <w:b/>
          <w:sz w:val="32"/>
          <w:szCs w:val="32"/>
        </w:rPr>
        <w:t>（一）</w:t>
      </w:r>
      <w:r>
        <w:rPr>
          <w:rFonts w:ascii="仿宋_GB2312" w:eastAsia="仿宋_GB2312" w:hint="eastAsia"/>
          <w:sz w:val="32"/>
          <w:szCs w:val="32"/>
        </w:rPr>
        <w:t>学院研究生招生复试工作由学院研究生招生工作领导小组负责，学院院长担任组长，院党委书记与分管研究生工作的副院长担任副组长，其他成员</w:t>
      </w:r>
      <w:r w:rsidR="00006FFC">
        <w:rPr>
          <w:rFonts w:ascii="仿宋_GB2312" w:eastAsia="仿宋_GB2312" w:hint="eastAsia"/>
          <w:sz w:val="32"/>
          <w:szCs w:val="32"/>
        </w:rPr>
        <w:t>由</w:t>
      </w:r>
      <w:r>
        <w:rPr>
          <w:rFonts w:ascii="仿宋_GB2312" w:eastAsia="仿宋_GB2312" w:hint="eastAsia"/>
          <w:sz w:val="32"/>
          <w:szCs w:val="32"/>
        </w:rPr>
        <w:t>学院党政班子、学院纪检委员、招生专业学科带头人组成。学院研究生招生工作领导小组全面负责学院研究生招生工作，制订复试工作具体方案并组织实施，组织复试具体工作、审核复试记录与结果，并负责解释复试结果。</w:t>
      </w:r>
    </w:p>
    <w:p w:rsidR="00F67FE5" w:rsidRDefault="009C177E">
      <w:pPr>
        <w:widowControl/>
        <w:shd w:val="clear" w:color="auto" w:fill="FFFFFF"/>
        <w:ind w:firstLine="603"/>
        <w:jc w:val="left"/>
        <w:rPr>
          <w:rFonts w:ascii="仿宋_GB2312" w:eastAsia="仿宋_GB2312"/>
          <w:sz w:val="32"/>
          <w:szCs w:val="32"/>
        </w:rPr>
      </w:pPr>
      <w:r>
        <w:rPr>
          <w:rFonts w:ascii="楷体_GB2312" w:eastAsia="楷体_GB2312" w:hint="eastAsia"/>
          <w:b/>
          <w:sz w:val="32"/>
          <w:szCs w:val="32"/>
        </w:rPr>
        <w:t>（二）</w:t>
      </w:r>
      <w:r w:rsidR="00742ED7" w:rsidRPr="00742ED7">
        <w:rPr>
          <w:rFonts w:ascii="仿宋_GB2312" w:eastAsia="仿宋_GB2312" w:hint="eastAsia"/>
          <w:sz w:val="32"/>
          <w:szCs w:val="32"/>
        </w:rPr>
        <w:t>学院</w:t>
      </w:r>
      <w:r>
        <w:rPr>
          <w:rFonts w:ascii="仿宋_GB2312" w:eastAsia="仿宋_GB2312" w:hint="eastAsia"/>
          <w:sz w:val="32"/>
          <w:szCs w:val="32"/>
        </w:rPr>
        <w:t>建立复试</w:t>
      </w:r>
      <w:proofErr w:type="gramStart"/>
      <w:r>
        <w:rPr>
          <w:rFonts w:ascii="仿宋_GB2312" w:eastAsia="仿宋_GB2312" w:hint="eastAsia"/>
          <w:sz w:val="32"/>
          <w:szCs w:val="32"/>
        </w:rPr>
        <w:t>专家库并从中</w:t>
      </w:r>
      <w:proofErr w:type="gramEnd"/>
      <w:r>
        <w:rPr>
          <w:rFonts w:ascii="仿宋_GB2312" w:eastAsia="仿宋_GB2312" w:hint="eastAsia"/>
          <w:sz w:val="32"/>
          <w:szCs w:val="32"/>
        </w:rPr>
        <w:t>抽签确定各复试专家小组成员，复试专家小组成员不少于</w:t>
      </w:r>
      <w:r>
        <w:rPr>
          <w:rFonts w:ascii="仿宋_GB2312" w:eastAsia="仿宋_GB2312"/>
          <w:sz w:val="32"/>
          <w:szCs w:val="32"/>
        </w:rPr>
        <w:t>5</w:t>
      </w:r>
      <w:r>
        <w:rPr>
          <w:rFonts w:ascii="仿宋_GB2312" w:eastAsia="仿宋_GB2312" w:hint="eastAsia"/>
          <w:sz w:val="32"/>
          <w:szCs w:val="32"/>
        </w:rPr>
        <w:t>名，其中研究生导师</w:t>
      </w:r>
      <w:r>
        <w:rPr>
          <w:rFonts w:ascii="仿宋_GB2312" w:eastAsia="仿宋_GB2312" w:hint="eastAsia"/>
          <w:sz w:val="32"/>
          <w:szCs w:val="32"/>
        </w:rPr>
        <w:lastRenderedPageBreak/>
        <w:t>不少于</w:t>
      </w:r>
      <w:r>
        <w:rPr>
          <w:rFonts w:ascii="仿宋_GB2312" w:eastAsia="仿宋_GB2312"/>
          <w:sz w:val="32"/>
          <w:szCs w:val="32"/>
        </w:rPr>
        <w:t>3</w:t>
      </w:r>
      <w:r>
        <w:rPr>
          <w:rFonts w:ascii="仿宋_GB2312" w:eastAsia="仿宋_GB2312" w:hint="eastAsia"/>
          <w:sz w:val="32"/>
          <w:szCs w:val="32"/>
        </w:rPr>
        <w:t>名。另外配备工作秘书</w:t>
      </w:r>
      <w:r>
        <w:rPr>
          <w:rFonts w:ascii="仿宋_GB2312" w:eastAsia="仿宋_GB2312"/>
          <w:sz w:val="32"/>
          <w:szCs w:val="32"/>
        </w:rPr>
        <w:t>2</w:t>
      </w:r>
      <w:r>
        <w:rPr>
          <w:rFonts w:ascii="仿宋_GB2312" w:eastAsia="仿宋_GB2312" w:hint="eastAsia"/>
          <w:sz w:val="32"/>
          <w:szCs w:val="32"/>
        </w:rPr>
        <w:t>名，</w:t>
      </w:r>
      <w:r>
        <w:rPr>
          <w:rFonts w:ascii="仿宋_GB2312" w:eastAsia="仿宋_GB2312"/>
          <w:sz w:val="32"/>
          <w:szCs w:val="32"/>
        </w:rPr>
        <w:t>1</w:t>
      </w:r>
      <w:r>
        <w:rPr>
          <w:rFonts w:ascii="仿宋_GB2312" w:eastAsia="仿宋_GB2312" w:hint="eastAsia"/>
          <w:sz w:val="32"/>
          <w:szCs w:val="32"/>
        </w:rPr>
        <w:t>人负责复试具体组织与复试记录，</w:t>
      </w:r>
      <w:r>
        <w:rPr>
          <w:rFonts w:ascii="仿宋_GB2312" w:eastAsia="仿宋_GB2312"/>
          <w:sz w:val="32"/>
          <w:szCs w:val="32"/>
        </w:rPr>
        <w:t>1</w:t>
      </w:r>
      <w:r>
        <w:rPr>
          <w:rFonts w:ascii="仿宋_GB2312" w:eastAsia="仿宋_GB2312" w:hint="eastAsia"/>
          <w:sz w:val="32"/>
          <w:szCs w:val="32"/>
        </w:rPr>
        <w:t>人负责网络远程复试相关安排。</w:t>
      </w:r>
    </w:p>
    <w:p w:rsidR="00F67FE5" w:rsidRDefault="009C177E">
      <w:pPr>
        <w:widowControl/>
        <w:shd w:val="clear" w:color="auto" w:fill="FFFFFF"/>
        <w:ind w:firstLine="603"/>
        <w:jc w:val="left"/>
        <w:rPr>
          <w:rFonts w:ascii="仿宋_GB2312" w:eastAsia="仿宋_GB2312"/>
          <w:sz w:val="32"/>
          <w:szCs w:val="32"/>
        </w:rPr>
      </w:pPr>
      <w:r>
        <w:rPr>
          <w:rFonts w:ascii="楷体_GB2312" w:eastAsia="楷体_GB2312" w:hint="eastAsia"/>
          <w:b/>
          <w:sz w:val="32"/>
          <w:szCs w:val="32"/>
        </w:rPr>
        <w:t>（三）</w:t>
      </w:r>
      <w:r>
        <w:rPr>
          <w:rFonts w:ascii="仿宋_GB2312" w:eastAsia="仿宋_GB2312" w:hint="eastAsia"/>
          <w:sz w:val="32"/>
          <w:szCs w:val="32"/>
        </w:rPr>
        <w:t>复试全程录音录像，复试结束后将复试的评分记录和考生作答情况等原始材料整理完整连同录音录像统一交学院办公室。</w:t>
      </w:r>
    </w:p>
    <w:p w:rsidR="00F67FE5" w:rsidRDefault="009C177E">
      <w:pPr>
        <w:widowControl/>
        <w:shd w:val="clear" w:color="auto" w:fill="FFFFFF"/>
        <w:ind w:firstLine="603"/>
        <w:jc w:val="left"/>
        <w:rPr>
          <w:rFonts w:ascii="仿宋_GB2312" w:eastAsia="仿宋_GB2312"/>
          <w:sz w:val="32"/>
          <w:szCs w:val="32"/>
        </w:rPr>
      </w:pPr>
      <w:r>
        <w:rPr>
          <w:rFonts w:ascii="楷体_GB2312" w:eastAsia="楷体_GB2312" w:hint="eastAsia"/>
          <w:b/>
          <w:sz w:val="32"/>
          <w:szCs w:val="32"/>
        </w:rPr>
        <w:t>（四</w:t>
      </w:r>
      <w:bookmarkStart w:id="0" w:name="_GoBack"/>
      <w:bookmarkEnd w:id="0"/>
      <w:r>
        <w:rPr>
          <w:rFonts w:ascii="楷体_GB2312" w:eastAsia="楷体_GB2312" w:hint="eastAsia"/>
          <w:b/>
          <w:sz w:val="32"/>
          <w:szCs w:val="32"/>
        </w:rPr>
        <w:t>）</w:t>
      </w:r>
      <w:r>
        <w:rPr>
          <w:rFonts w:ascii="仿宋_GB2312" w:eastAsia="仿宋_GB2312" w:hint="eastAsia"/>
          <w:sz w:val="32"/>
          <w:szCs w:val="32"/>
        </w:rPr>
        <w:t>复试试题、答案均系国家秘密级的材料，复试命题、监考、阅卷、核分、登分等环节须严格按保密要求操作，复试参与人员须签订保密责任书。学院将加强对复试过程的检查和督导</w:t>
      </w:r>
    </w:p>
    <w:p w:rsidR="00F67FE5" w:rsidRDefault="009C177E">
      <w:pPr>
        <w:spacing w:line="560" w:lineRule="exact"/>
        <w:ind w:firstLineChars="200" w:firstLine="640"/>
        <w:rPr>
          <w:rFonts w:ascii="仿宋_GB2312" w:eastAsia="仿宋_GB2312"/>
          <w:sz w:val="32"/>
          <w:szCs w:val="32"/>
        </w:rPr>
      </w:pPr>
      <w:r>
        <w:rPr>
          <w:rFonts w:ascii="黑体" w:eastAsia="黑体" w:hAnsi="黑体" w:hint="eastAsia"/>
          <w:sz w:val="32"/>
          <w:szCs w:val="32"/>
        </w:rPr>
        <w:t>三、复试安排及有关要求</w:t>
      </w:r>
    </w:p>
    <w:p w:rsidR="00F67FE5" w:rsidRDefault="009C177E">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（一）复试时间安排</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第一志愿考生与调剂考生分开复试，先进行第一志愿考生复试，再进行调剂考生复试。</w:t>
      </w:r>
    </w:p>
    <w:p w:rsidR="00742ED7" w:rsidRDefault="009C177E" w:rsidP="00742ED7">
      <w:pPr>
        <w:spacing w:line="560" w:lineRule="exact"/>
        <w:rPr>
          <w:rFonts w:ascii="仿宋_GB2312" w:eastAsia="仿宋_GB2312"/>
          <w:sz w:val="32"/>
          <w:szCs w:val="32"/>
        </w:rPr>
      </w:pPr>
      <w:r>
        <w:rPr>
          <w:rFonts w:ascii="仿宋_GB2312" w:eastAsia="仿宋_GB2312" w:hint="eastAsia"/>
          <w:sz w:val="32"/>
          <w:szCs w:val="32"/>
        </w:rPr>
        <w:t>以下</w:t>
      </w:r>
      <w:r>
        <w:rPr>
          <w:rFonts w:ascii="仿宋_GB2312" w:eastAsia="仿宋_GB2312"/>
          <w:sz w:val="32"/>
          <w:szCs w:val="32"/>
        </w:rPr>
        <w:t>为第一志愿考生复试安排。</w:t>
      </w:r>
      <w:r>
        <w:rPr>
          <w:rFonts w:ascii="仿宋_GB2312" w:eastAsia="仿宋_GB2312" w:hint="eastAsia"/>
          <w:sz w:val="32"/>
          <w:szCs w:val="32"/>
        </w:rPr>
        <w:t>调剂考生复试在教育部调剂服务系统开通后进行，</w:t>
      </w:r>
      <w:r>
        <w:rPr>
          <w:rFonts w:ascii="仿宋_GB2312" w:eastAsia="仿宋_GB2312"/>
          <w:sz w:val="32"/>
          <w:szCs w:val="32"/>
        </w:rPr>
        <w:t>复试时间</w:t>
      </w:r>
      <w:r>
        <w:rPr>
          <w:rFonts w:ascii="仿宋_GB2312" w:eastAsia="仿宋_GB2312" w:hint="eastAsia"/>
          <w:sz w:val="32"/>
          <w:szCs w:val="32"/>
        </w:rPr>
        <w:t>等安排</w:t>
      </w:r>
      <w:r>
        <w:rPr>
          <w:rFonts w:ascii="仿宋_GB2312" w:eastAsia="仿宋_GB2312"/>
          <w:sz w:val="32"/>
          <w:szCs w:val="32"/>
        </w:rPr>
        <w:t>将</w:t>
      </w:r>
      <w:r>
        <w:rPr>
          <w:rFonts w:ascii="仿宋_GB2312" w:eastAsia="仿宋_GB2312" w:hint="eastAsia"/>
          <w:sz w:val="32"/>
          <w:szCs w:val="32"/>
        </w:rPr>
        <w:t>另行</w:t>
      </w:r>
      <w:r>
        <w:rPr>
          <w:rFonts w:ascii="仿宋_GB2312" w:eastAsia="仿宋_GB2312"/>
          <w:sz w:val="32"/>
          <w:szCs w:val="32"/>
        </w:rPr>
        <w:t>通知</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1.科学技术史</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面试复试时间：5月16日14:30-17:30</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同等学力加试时间：5月16日9:00-11:30</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2.中国史面试复试时间：5月16日10：00-11:00</w:t>
      </w:r>
      <w:r>
        <w:rPr>
          <w:rFonts w:ascii="仿宋_GB2312" w:eastAsia="仿宋_GB2312"/>
          <w:sz w:val="32"/>
          <w:szCs w:val="32"/>
        </w:rPr>
        <w:t>。</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法律硕士</w:t>
      </w:r>
      <w:r>
        <w:rPr>
          <w:rFonts w:ascii="仿宋_GB2312" w:eastAsia="仿宋_GB2312" w:hint="eastAsia"/>
          <w:sz w:val="32"/>
          <w:szCs w:val="32"/>
        </w:rPr>
        <w:t>（含法学与非法学）</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笔试复试时间：5月15日9:00-12:00</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面试复试时间：5月16日8:30-18:30</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4.农村发展</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全日制考生面试复试时间：5月15日9:00-11:30</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非全日制考生面试复试时间：5月17日8:30-20:30</w:t>
      </w:r>
    </w:p>
    <w:p w:rsidR="00F67FE5" w:rsidRDefault="009C177E">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（二）复试分组安排</w:t>
      </w:r>
    </w:p>
    <w:p w:rsidR="00F67FE5" w:rsidRDefault="009C177E">
      <w:pPr>
        <w:spacing w:line="560" w:lineRule="exact"/>
        <w:ind w:firstLineChars="200" w:firstLine="640"/>
        <w:rPr>
          <w:rFonts w:ascii="仿宋_GB2312" w:eastAsia="仿宋_GB2312"/>
          <w:sz w:val="32"/>
          <w:szCs w:val="32"/>
        </w:rPr>
      </w:pPr>
      <w:r>
        <w:rPr>
          <w:rFonts w:ascii="仿宋_GB2312" w:eastAsia="仿宋_GB2312"/>
          <w:sz w:val="32"/>
          <w:szCs w:val="32"/>
        </w:rPr>
        <w:t>1.学院根据学校发布的参加复试考生初试成绩的基本要求确定复试</w:t>
      </w:r>
      <w:r>
        <w:rPr>
          <w:rFonts w:ascii="仿宋_GB2312" w:eastAsia="仿宋_GB2312" w:hint="eastAsia"/>
          <w:sz w:val="32"/>
          <w:szCs w:val="32"/>
        </w:rPr>
        <w:t>考生</w:t>
      </w:r>
      <w:r>
        <w:rPr>
          <w:rFonts w:ascii="仿宋_GB2312" w:eastAsia="仿宋_GB2312"/>
          <w:sz w:val="32"/>
          <w:szCs w:val="32"/>
        </w:rPr>
        <w:t>名单</w:t>
      </w:r>
      <w:r>
        <w:rPr>
          <w:rFonts w:ascii="仿宋_GB2312" w:eastAsia="仿宋_GB2312" w:hint="eastAsia"/>
          <w:sz w:val="32"/>
          <w:szCs w:val="32"/>
        </w:rPr>
        <w:t>（附件1），</w:t>
      </w:r>
      <w:r>
        <w:rPr>
          <w:rFonts w:ascii="仿宋_GB2312" w:eastAsia="仿宋_GB2312"/>
          <w:sz w:val="32"/>
          <w:szCs w:val="32"/>
        </w:rPr>
        <w:t>安排复试</w:t>
      </w:r>
      <w:r>
        <w:rPr>
          <w:rFonts w:ascii="仿宋_GB2312" w:eastAsia="仿宋_GB2312" w:hint="eastAsia"/>
          <w:sz w:val="32"/>
          <w:szCs w:val="32"/>
        </w:rPr>
        <w:t>。</w:t>
      </w:r>
      <w:r>
        <w:rPr>
          <w:rFonts w:ascii="仿宋_GB2312" w:eastAsia="仿宋_GB2312"/>
          <w:sz w:val="32"/>
          <w:szCs w:val="32"/>
        </w:rPr>
        <w:t>原则上每位考生面试复试时间为</w:t>
      </w:r>
      <w:r>
        <w:rPr>
          <w:rFonts w:ascii="仿宋_GB2312" w:eastAsia="仿宋_GB2312" w:hint="eastAsia"/>
          <w:sz w:val="32"/>
          <w:szCs w:val="32"/>
        </w:rPr>
        <w:t>2</w:t>
      </w:r>
      <w:r>
        <w:rPr>
          <w:rFonts w:ascii="仿宋_GB2312" w:eastAsia="仿宋_GB2312"/>
          <w:sz w:val="32"/>
          <w:szCs w:val="32"/>
        </w:rPr>
        <w:t>0分钟。</w:t>
      </w:r>
    </w:p>
    <w:p w:rsidR="00F67FE5" w:rsidRDefault="009C177E">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学院在</w:t>
      </w:r>
      <w:r>
        <w:rPr>
          <w:rFonts w:ascii="仿宋_GB2312" w:eastAsia="仿宋_GB2312"/>
          <w:sz w:val="32"/>
          <w:szCs w:val="32"/>
        </w:rPr>
        <w:t>复试专家</w:t>
      </w:r>
      <w:r>
        <w:rPr>
          <w:rFonts w:ascii="仿宋_GB2312" w:eastAsia="仿宋_GB2312" w:hint="eastAsia"/>
          <w:sz w:val="32"/>
          <w:szCs w:val="32"/>
        </w:rPr>
        <w:t>库</w:t>
      </w:r>
      <w:r>
        <w:rPr>
          <w:rFonts w:ascii="仿宋_GB2312" w:eastAsia="仿宋_GB2312"/>
          <w:sz w:val="32"/>
          <w:szCs w:val="32"/>
        </w:rPr>
        <w:t>随机抽取成立复试专家小组</w:t>
      </w:r>
      <w:r>
        <w:rPr>
          <w:rFonts w:ascii="仿宋_GB2312" w:eastAsia="仿宋_GB2312" w:hint="eastAsia"/>
          <w:sz w:val="32"/>
          <w:szCs w:val="32"/>
        </w:rPr>
        <w:t>，</w:t>
      </w:r>
      <w:r>
        <w:rPr>
          <w:rFonts w:ascii="仿宋_GB2312" w:eastAsia="仿宋_GB2312"/>
          <w:sz w:val="32"/>
          <w:szCs w:val="32"/>
        </w:rPr>
        <w:t>随机确定考生复试次序</w:t>
      </w:r>
      <w:r>
        <w:rPr>
          <w:rFonts w:ascii="仿宋_GB2312" w:eastAsia="仿宋_GB2312" w:hint="eastAsia"/>
          <w:sz w:val="32"/>
          <w:szCs w:val="32"/>
        </w:rPr>
        <w:t>，</w:t>
      </w:r>
      <w:r>
        <w:rPr>
          <w:rFonts w:ascii="仿宋_GB2312" w:eastAsia="仿宋_GB2312"/>
          <w:sz w:val="32"/>
          <w:szCs w:val="32"/>
        </w:rPr>
        <w:t>随机抽取面试复试试题。</w:t>
      </w:r>
    </w:p>
    <w:p w:rsidR="00F67FE5" w:rsidRDefault="009C177E">
      <w:pPr>
        <w:spacing w:line="560" w:lineRule="exact"/>
        <w:ind w:firstLineChars="200" w:firstLine="643"/>
        <w:rPr>
          <w:rFonts w:ascii="仿宋_GB2312" w:eastAsia="仿宋_GB2312"/>
          <w:sz w:val="32"/>
          <w:szCs w:val="32"/>
        </w:rPr>
      </w:pPr>
      <w:r>
        <w:rPr>
          <w:rFonts w:ascii="楷体_GB2312" w:eastAsia="楷体_GB2312" w:hint="eastAsia"/>
          <w:b/>
          <w:sz w:val="32"/>
          <w:szCs w:val="32"/>
        </w:rPr>
        <w:t>（三）复试内容</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复试重点考查考生的既往学业、一贯表现、科研能力、综合素质和思想品德等。</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复试内容包括外语水平测试、专业素质能力考核、综合素质能力考核三个部分。</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1.科学技术史：外语水平以英语翻译及问答形式考察学生口语、听力、翻译等应用能力；专业素质能力与综合素质能力以问答形式进行考察。</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2.中国史：外语水平以英语翻译及问答形式考察学生口语、听力、翻译等应用能力；专业素质能力与综合素质能力以问答形式进行考察。</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3.法律硕士（含法学与非法学）：外语水平以英语翻译及问答形式考察学生口语、听力、翻译等应用能力；专业素质能力以开卷笔试形式进行考察；综合素质能力以问答形式进行考察。</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4.农村发展（含全日制与非全日制）：外语水平以英语</w:t>
      </w:r>
      <w:r>
        <w:rPr>
          <w:rFonts w:ascii="仿宋_GB2312" w:eastAsia="仿宋_GB2312" w:hint="eastAsia"/>
          <w:sz w:val="32"/>
          <w:szCs w:val="32"/>
        </w:rPr>
        <w:lastRenderedPageBreak/>
        <w:t>翻译及问答形式考察学生口语、听力、翻译等应用能力；专业素质能力与综合素质能力以问答形式进行考察。</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特殊考生复试要求：</w:t>
      </w:r>
    </w:p>
    <w:p w:rsidR="00F67FE5" w:rsidRDefault="009C177E">
      <w:pPr>
        <w:spacing w:line="560" w:lineRule="exact"/>
        <w:ind w:firstLineChars="200" w:firstLine="640"/>
        <w:rPr>
          <w:rFonts w:ascii="仿宋_GB2312" w:eastAsia="仿宋_GB2312"/>
          <w:sz w:val="32"/>
          <w:szCs w:val="32"/>
        </w:rPr>
      </w:pPr>
      <w:r>
        <w:rPr>
          <w:rFonts w:ascii="仿宋_GB2312" w:eastAsia="仿宋_GB2312"/>
          <w:sz w:val="32"/>
          <w:szCs w:val="32"/>
        </w:rPr>
        <w:t>1.推荐免试考生：因推荐阶段已经复试，因此不再需要复试。</w:t>
      </w:r>
    </w:p>
    <w:p w:rsidR="00F67FE5" w:rsidRDefault="009C177E">
      <w:pPr>
        <w:spacing w:line="560" w:lineRule="exact"/>
        <w:ind w:firstLineChars="200" w:firstLine="640"/>
        <w:rPr>
          <w:rFonts w:ascii="仿宋_GB2312" w:eastAsia="仿宋_GB2312"/>
          <w:sz w:val="32"/>
          <w:szCs w:val="32"/>
        </w:rPr>
      </w:pPr>
      <w:r>
        <w:rPr>
          <w:rFonts w:ascii="仿宋_GB2312" w:eastAsia="仿宋_GB2312"/>
          <w:sz w:val="32"/>
          <w:szCs w:val="32"/>
        </w:rPr>
        <w:t>2.科学技术史</w:t>
      </w:r>
      <w:r>
        <w:rPr>
          <w:rFonts w:ascii="仿宋_GB2312" w:eastAsia="仿宋_GB2312" w:hint="eastAsia"/>
          <w:sz w:val="32"/>
          <w:szCs w:val="32"/>
        </w:rPr>
        <w:t>同等学力考生</w:t>
      </w:r>
      <w:r>
        <w:rPr>
          <w:rFonts w:ascii="仿宋_GB2312" w:eastAsia="仿宋_GB2312"/>
          <w:sz w:val="32"/>
          <w:szCs w:val="32"/>
        </w:rPr>
        <w:t>加试</w:t>
      </w:r>
      <w:r w:rsidR="00006FFC">
        <w:rPr>
          <w:rFonts w:ascii="仿宋_GB2312" w:eastAsia="仿宋_GB2312"/>
          <w:sz w:val="32"/>
          <w:szCs w:val="32"/>
        </w:rPr>
        <w:t>方式为开卷笔试</w:t>
      </w:r>
      <w:r w:rsidR="00006FFC">
        <w:rPr>
          <w:rFonts w:ascii="仿宋_GB2312" w:eastAsia="仿宋_GB2312" w:hint="eastAsia"/>
          <w:sz w:val="32"/>
          <w:szCs w:val="32"/>
        </w:rPr>
        <w:t>，</w:t>
      </w:r>
      <w:r w:rsidR="00006FFC">
        <w:rPr>
          <w:rFonts w:ascii="仿宋_GB2312" w:eastAsia="仿宋_GB2312"/>
          <w:sz w:val="32"/>
          <w:szCs w:val="32"/>
        </w:rPr>
        <w:t>加试</w:t>
      </w:r>
      <w:r>
        <w:rPr>
          <w:rFonts w:ascii="仿宋_GB2312" w:eastAsia="仿宋_GB2312"/>
          <w:sz w:val="32"/>
          <w:szCs w:val="32"/>
        </w:rPr>
        <w:t>科目为</w:t>
      </w:r>
      <w:r>
        <w:rPr>
          <w:rFonts w:ascii="仿宋_GB2312" w:eastAsia="仿宋_GB2312" w:hint="eastAsia"/>
          <w:sz w:val="32"/>
          <w:szCs w:val="32"/>
        </w:rPr>
        <w:t>《中国农业科技史》与《中国</w:t>
      </w:r>
      <w:r w:rsidR="00ED3918">
        <w:rPr>
          <w:rFonts w:ascii="仿宋_GB2312" w:eastAsia="仿宋_GB2312" w:hint="eastAsia"/>
          <w:sz w:val="32"/>
          <w:szCs w:val="32"/>
        </w:rPr>
        <w:t>通史</w:t>
      </w:r>
      <w:r>
        <w:rPr>
          <w:rFonts w:ascii="仿宋_GB2312" w:eastAsia="仿宋_GB2312" w:hint="eastAsia"/>
          <w:sz w:val="32"/>
          <w:szCs w:val="32"/>
        </w:rPr>
        <w:t>》。</w:t>
      </w:r>
      <w:r>
        <w:rPr>
          <w:rFonts w:ascii="仿宋_GB2312" w:eastAsia="仿宋_GB2312"/>
          <w:sz w:val="32"/>
          <w:szCs w:val="32"/>
        </w:rPr>
        <w:t>加试成绩不计入复试成绩，但不及格者不予录取。</w:t>
      </w:r>
    </w:p>
    <w:p w:rsidR="00F67FE5" w:rsidRDefault="009C177E">
      <w:pPr>
        <w:spacing w:line="560" w:lineRule="exact"/>
        <w:ind w:firstLineChars="200" w:firstLine="643"/>
        <w:rPr>
          <w:rFonts w:ascii="楷体_GB2312" w:eastAsia="楷体_GB2312"/>
          <w:b/>
          <w:sz w:val="32"/>
          <w:szCs w:val="32"/>
        </w:rPr>
      </w:pPr>
      <w:r>
        <w:rPr>
          <w:rFonts w:ascii="楷体_GB2312" w:eastAsia="楷体_GB2312" w:hint="eastAsia"/>
          <w:b/>
          <w:sz w:val="32"/>
          <w:szCs w:val="32"/>
        </w:rPr>
        <w:t>（四）复试资格审查</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考生须在5月</w:t>
      </w:r>
      <w:r w:rsidR="00F41338">
        <w:rPr>
          <w:rFonts w:ascii="仿宋_GB2312" w:eastAsia="仿宋_GB2312" w:hint="eastAsia"/>
          <w:sz w:val="32"/>
          <w:szCs w:val="32"/>
        </w:rPr>
        <w:t>13</w:t>
      </w:r>
      <w:r>
        <w:rPr>
          <w:rFonts w:ascii="仿宋_GB2312" w:eastAsia="仿宋_GB2312" w:hint="eastAsia"/>
          <w:sz w:val="32"/>
          <w:szCs w:val="32"/>
        </w:rPr>
        <w:t>日</w:t>
      </w:r>
      <w:r w:rsidR="00F41338">
        <w:rPr>
          <w:rFonts w:ascii="仿宋_GB2312" w:eastAsia="仿宋_GB2312" w:hint="eastAsia"/>
          <w:sz w:val="32"/>
          <w:szCs w:val="32"/>
        </w:rPr>
        <w:t>00:00</w:t>
      </w:r>
      <w:r>
        <w:rPr>
          <w:rFonts w:ascii="仿宋_GB2312" w:eastAsia="仿宋_GB2312" w:hint="eastAsia"/>
          <w:sz w:val="32"/>
          <w:szCs w:val="32"/>
        </w:rPr>
        <w:t>前按要求</w:t>
      </w:r>
      <w:proofErr w:type="gramStart"/>
      <w:r>
        <w:rPr>
          <w:rFonts w:ascii="仿宋_GB2312" w:eastAsia="仿宋_GB2312" w:hint="eastAsia"/>
          <w:sz w:val="32"/>
          <w:szCs w:val="32"/>
        </w:rPr>
        <w:t>在学信网</w:t>
      </w:r>
      <w:proofErr w:type="gramEnd"/>
      <w:r>
        <w:rPr>
          <w:rFonts w:ascii="仿宋_GB2312" w:eastAsia="仿宋_GB2312" w:hint="eastAsia"/>
          <w:sz w:val="32"/>
          <w:szCs w:val="32"/>
        </w:rPr>
        <w:t>“招生远程面试系统”上传复试材料，学院对考生提交的复试材料进行审核，审核不通过的考生须重新上</w:t>
      </w:r>
      <w:proofErr w:type="gramStart"/>
      <w:r>
        <w:rPr>
          <w:rFonts w:ascii="仿宋_GB2312" w:eastAsia="仿宋_GB2312" w:hint="eastAsia"/>
          <w:sz w:val="32"/>
          <w:szCs w:val="32"/>
        </w:rPr>
        <w:t>传符合</w:t>
      </w:r>
      <w:proofErr w:type="gramEnd"/>
      <w:r>
        <w:rPr>
          <w:rFonts w:ascii="仿宋_GB2312" w:eastAsia="仿宋_GB2312" w:hint="eastAsia"/>
          <w:sz w:val="32"/>
          <w:szCs w:val="32"/>
        </w:rPr>
        <w:t>要求的材料。</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提交材料（电子版）清单：</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①身份证（军人提供军官证）（过期证件无效）。</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②学籍学历材料：往届毕业生提供毕业证书和学位证书（或教育部学历认证报告），应届本科毕业生提供本人学生证（或教育部学籍在线认证报告）。</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③本科期间成绩单（应提交加盖公章的原件，往届生如提交复印件则须由档案管理部门盖章）。</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④初试准考证、复试通知书。</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⑤同等学力考生：获得国家承认的大专毕业学历后工作两年或两年以上的考生、本科结业考生均视为同等学力考生，除①②③④外，还须提供大学本科教务部门出具的成绩证明或出具本科自学考试成绩通知单（证明已进修拟报考硕</w:t>
      </w:r>
      <w:r>
        <w:rPr>
          <w:rFonts w:ascii="仿宋_GB2312" w:eastAsia="仿宋_GB2312" w:hint="eastAsia"/>
          <w:sz w:val="32"/>
          <w:szCs w:val="32"/>
        </w:rPr>
        <w:lastRenderedPageBreak/>
        <w:t>士专业本科八门以上主干课程）。</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⑥退役大学生士兵专项计划考生：除①②③④外，还须提供入伍批准书、退役证件。</w:t>
      </w:r>
    </w:p>
    <w:p w:rsidR="00F67FE5" w:rsidRDefault="00742ED7">
      <w:pPr>
        <w:spacing w:line="560" w:lineRule="exact"/>
        <w:ind w:firstLineChars="200" w:firstLine="640"/>
        <w:rPr>
          <w:rFonts w:ascii="仿宋_GB2312" w:eastAsia="仿宋_GB2312"/>
          <w:sz w:val="32"/>
          <w:szCs w:val="32"/>
        </w:rPr>
      </w:pPr>
      <w:r>
        <w:rPr>
          <w:rFonts w:ascii="仿宋_GB2312" w:eastAsia="仿宋_GB2312"/>
          <w:sz w:val="32"/>
          <w:szCs w:val="32"/>
        </w:rPr>
        <w:fldChar w:fldCharType="begin"/>
      </w:r>
      <w:r w:rsidR="009C177E">
        <w:rPr>
          <w:rFonts w:ascii="仿宋_GB2312" w:eastAsia="仿宋_GB2312" w:hint="eastAsia"/>
          <w:sz w:val="32"/>
          <w:szCs w:val="32"/>
        </w:rPr>
        <w:instrText>= 7 \* GB3</w:instrText>
      </w:r>
      <w:r>
        <w:rPr>
          <w:rFonts w:ascii="仿宋_GB2312" w:eastAsia="仿宋_GB2312"/>
          <w:sz w:val="32"/>
          <w:szCs w:val="32"/>
        </w:rPr>
        <w:fldChar w:fldCharType="separate"/>
      </w:r>
      <w:r w:rsidR="009C177E">
        <w:rPr>
          <w:rFonts w:ascii="仿宋_GB2312" w:eastAsia="仿宋_GB2312" w:hint="eastAsia"/>
          <w:sz w:val="32"/>
          <w:szCs w:val="32"/>
        </w:rPr>
        <w:t>⑦</w:t>
      </w:r>
      <w:r>
        <w:rPr>
          <w:rFonts w:ascii="仿宋_GB2312" w:eastAsia="仿宋_GB2312"/>
          <w:sz w:val="32"/>
          <w:szCs w:val="32"/>
        </w:rPr>
        <w:fldChar w:fldCharType="end"/>
      </w:r>
      <w:r w:rsidR="009C177E">
        <w:rPr>
          <w:rFonts w:ascii="仿宋_GB2312" w:eastAsia="仿宋_GB2312"/>
          <w:sz w:val="32"/>
          <w:szCs w:val="32"/>
        </w:rPr>
        <w:t>本人</w:t>
      </w:r>
      <w:r w:rsidR="009C177E">
        <w:rPr>
          <w:rFonts w:ascii="仿宋_GB2312" w:eastAsia="仿宋_GB2312" w:hint="eastAsia"/>
          <w:sz w:val="32"/>
          <w:szCs w:val="32"/>
        </w:rPr>
        <w:t>1周内正面上半身照片与全身照片（免冠、无口罩遮拦）。</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资格审查不合格者，不得参加复试。</w:t>
      </w:r>
    </w:p>
    <w:p w:rsidR="00F67FE5" w:rsidRDefault="009C177E">
      <w:pPr>
        <w:spacing w:line="560" w:lineRule="exact"/>
        <w:ind w:firstLineChars="200" w:firstLine="643"/>
        <w:rPr>
          <w:rFonts w:ascii="楷体_GB2312" w:eastAsia="楷体_GB2312"/>
          <w:b/>
          <w:sz w:val="32"/>
          <w:szCs w:val="32"/>
        </w:rPr>
      </w:pPr>
      <w:r>
        <w:rPr>
          <w:rFonts w:ascii="楷体_GB2312" w:eastAsia="楷体_GB2312" w:hint="eastAsia"/>
          <w:b/>
          <w:sz w:val="32"/>
          <w:szCs w:val="32"/>
        </w:rPr>
        <w:t>（五）模拟面试复试</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资格审查合格后，我院将在5月14日安排模拟面试复试，请考生按时参加并保持通讯顺畅。具体时间另行通知。</w:t>
      </w:r>
    </w:p>
    <w:p w:rsidR="00F67FE5" w:rsidRDefault="009C177E">
      <w:pPr>
        <w:spacing w:line="560" w:lineRule="exact"/>
        <w:ind w:firstLineChars="200" w:firstLine="643"/>
        <w:rPr>
          <w:rFonts w:ascii="楷体_GB2312" w:eastAsia="楷体_GB2312"/>
          <w:b/>
          <w:sz w:val="32"/>
          <w:szCs w:val="32"/>
        </w:rPr>
      </w:pPr>
      <w:r>
        <w:rPr>
          <w:rFonts w:ascii="楷体_GB2312" w:eastAsia="楷体_GB2312" w:hint="eastAsia"/>
          <w:b/>
          <w:sz w:val="32"/>
          <w:szCs w:val="32"/>
        </w:rPr>
        <w:t>（六）正式面试复试</w:t>
      </w:r>
    </w:p>
    <w:p w:rsidR="00F67FE5" w:rsidRDefault="009C177E">
      <w:pPr>
        <w:widowControl/>
        <w:spacing w:line="360" w:lineRule="atLeast"/>
        <w:ind w:firstLineChars="200" w:firstLine="640"/>
        <w:rPr>
          <w:rFonts w:ascii="仿宋_GB2312" w:eastAsia="仿宋_GB2312"/>
          <w:sz w:val="32"/>
          <w:szCs w:val="32"/>
        </w:rPr>
      </w:pPr>
      <w:r>
        <w:rPr>
          <w:rFonts w:ascii="仿宋_GB2312" w:eastAsia="仿宋_GB2312" w:hint="eastAsia"/>
          <w:sz w:val="32"/>
          <w:szCs w:val="32"/>
        </w:rPr>
        <w:t>面试复试前</w:t>
      </w:r>
      <w:r>
        <w:rPr>
          <w:rFonts w:ascii="仿宋_GB2312" w:eastAsia="仿宋_GB2312"/>
          <w:sz w:val="32"/>
          <w:szCs w:val="32"/>
        </w:rPr>
        <w:t>20</w:t>
      </w:r>
      <w:r>
        <w:rPr>
          <w:rFonts w:ascii="仿宋_GB2312" w:eastAsia="仿宋_GB2312" w:hint="eastAsia"/>
          <w:sz w:val="32"/>
          <w:szCs w:val="32"/>
        </w:rPr>
        <w:t>分钟考生进入考场候考，做好复试准备，保证网络通畅，确保电脑、手机电量充足，并清除复试环境内与复试有关的书籍、物品等。</w:t>
      </w:r>
    </w:p>
    <w:p w:rsidR="00F67FE5" w:rsidRDefault="009C177E">
      <w:pPr>
        <w:widowControl/>
        <w:spacing w:line="360" w:lineRule="atLeast"/>
        <w:ind w:firstLineChars="200" w:firstLine="640"/>
        <w:rPr>
          <w:rFonts w:ascii="仿宋_GB2312" w:eastAsia="仿宋_GB2312"/>
          <w:sz w:val="32"/>
          <w:szCs w:val="32"/>
        </w:rPr>
      </w:pPr>
      <w:r>
        <w:rPr>
          <w:rFonts w:ascii="仿宋_GB2312" w:eastAsia="仿宋_GB2312" w:hint="eastAsia"/>
          <w:sz w:val="32"/>
          <w:szCs w:val="32"/>
        </w:rPr>
        <w:t>待</w:t>
      </w:r>
      <w:proofErr w:type="gramStart"/>
      <w:r>
        <w:rPr>
          <w:rFonts w:ascii="仿宋_GB2312" w:eastAsia="仿宋_GB2312" w:hint="eastAsia"/>
          <w:sz w:val="32"/>
          <w:szCs w:val="32"/>
        </w:rPr>
        <w:t>复试组发出</w:t>
      </w:r>
      <w:proofErr w:type="gramEnd"/>
      <w:r>
        <w:rPr>
          <w:rFonts w:ascii="仿宋_GB2312" w:eastAsia="仿宋_GB2312" w:hint="eastAsia"/>
          <w:sz w:val="32"/>
          <w:szCs w:val="32"/>
        </w:rPr>
        <w:t>复试邀请后，考生接受邀请，按规定参加复试，复试时间一般为</w:t>
      </w:r>
      <w:r>
        <w:rPr>
          <w:rFonts w:ascii="仿宋_GB2312" w:eastAsia="仿宋_GB2312"/>
          <w:sz w:val="32"/>
          <w:szCs w:val="32"/>
        </w:rPr>
        <w:t>20</w:t>
      </w:r>
      <w:r>
        <w:rPr>
          <w:rFonts w:ascii="仿宋_GB2312" w:eastAsia="仿宋_GB2312" w:hint="eastAsia"/>
          <w:sz w:val="32"/>
          <w:szCs w:val="32"/>
        </w:rPr>
        <w:t>分钟。必答题由</w:t>
      </w:r>
      <w:r>
        <w:rPr>
          <w:rFonts w:ascii="仿宋_GB2312" w:eastAsia="仿宋_GB2312"/>
          <w:sz w:val="32"/>
          <w:szCs w:val="32"/>
        </w:rPr>
        <w:t>“</w:t>
      </w:r>
      <w:r>
        <w:rPr>
          <w:rFonts w:ascii="仿宋_GB2312" w:eastAsia="仿宋_GB2312" w:hint="eastAsia"/>
          <w:sz w:val="32"/>
          <w:szCs w:val="32"/>
        </w:rPr>
        <w:t>招生远程面试系统</w:t>
      </w:r>
      <w:r>
        <w:rPr>
          <w:rFonts w:ascii="仿宋_GB2312" w:eastAsia="仿宋_GB2312"/>
          <w:sz w:val="32"/>
          <w:szCs w:val="32"/>
        </w:rPr>
        <w:t>”</w:t>
      </w:r>
      <w:r>
        <w:rPr>
          <w:rFonts w:ascii="仿宋_GB2312" w:eastAsia="仿宋_GB2312" w:hint="eastAsia"/>
          <w:sz w:val="32"/>
          <w:szCs w:val="32"/>
        </w:rPr>
        <w:t>直接推送，考生口头回答，其他考察内容由复试小组专家直接提问，考生根据问题逐一回答。</w:t>
      </w:r>
    </w:p>
    <w:p w:rsidR="00F67FE5" w:rsidRDefault="009C177E">
      <w:pPr>
        <w:widowControl/>
        <w:spacing w:line="360" w:lineRule="atLeast"/>
        <w:ind w:firstLineChars="200" w:firstLine="640"/>
        <w:rPr>
          <w:rFonts w:ascii="仿宋_GB2312" w:eastAsia="仿宋_GB2312"/>
          <w:sz w:val="32"/>
          <w:szCs w:val="32"/>
        </w:rPr>
      </w:pPr>
      <w:r>
        <w:rPr>
          <w:rFonts w:ascii="仿宋_GB2312" w:eastAsia="仿宋_GB2312" w:hint="eastAsia"/>
          <w:sz w:val="32"/>
          <w:szCs w:val="32"/>
        </w:rPr>
        <w:t>若复试过程出现网络故障等情况影响复试，</w:t>
      </w:r>
      <w:r>
        <w:rPr>
          <w:rFonts w:ascii="仿宋_GB2312" w:eastAsia="仿宋_GB2312"/>
          <w:sz w:val="32"/>
          <w:szCs w:val="32"/>
        </w:rPr>
        <w:t>2</w:t>
      </w:r>
      <w:r>
        <w:rPr>
          <w:rFonts w:ascii="仿宋_GB2312" w:eastAsia="仿宋_GB2312" w:hint="eastAsia"/>
          <w:sz w:val="32"/>
          <w:szCs w:val="32"/>
        </w:rPr>
        <w:t>分钟内解除故障，复试继续进行，复试时间顺延，成绩不受影响；</w:t>
      </w:r>
      <w:r>
        <w:rPr>
          <w:rFonts w:ascii="仿宋_GB2312" w:eastAsia="仿宋_GB2312"/>
          <w:sz w:val="32"/>
          <w:szCs w:val="32"/>
        </w:rPr>
        <w:t>2</w:t>
      </w:r>
      <w:r>
        <w:rPr>
          <w:rFonts w:ascii="仿宋_GB2312" w:eastAsia="仿宋_GB2312" w:hint="eastAsia"/>
          <w:sz w:val="32"/>
          <w:szCs w:val="32"/>
        </w:rPr>
        <w:t>分钟以上，该考生退出复试，下一位考生复试，故障解除后联系学院再重新复试。</w:t>
      </w:r>
    </w:p>
    <w:p w:rsidR="00F67FE5" w:rsidRDefault="009C177E">
      <w:pPr>
        <w:widowControl/>
        <w:spacing w:line="360" w:lineRule="atLeast"/>
        <w:ind w:firstLineChars="200" w:firstLine="640"/>
        <w:rPr>
          <w:rFonts w:ascii="仿宋_GB2312" w:eastAsia="仿宋_GB2312"/>
          <w:sz w:val="32"/>
          <w:szCs w:val="32"/>
        </w:rPr>
      </w:pPr>
      <w:r>
        <w:rPr>
          <w:rFonts w:ascii="仿宋_GB2312" w:eastAsia="仿宋_GB2312" w:hint="eastAsia"/>
          <w:sz w:val="32"/>
          <w:szCs w:val="32"/>
        </w:rPr>
        <w:t>复试结束，考生退出考场，完成复试。</w:t>
      </w:r>
    </w:p>
    <w:p w:rsidR="00F67FE5" w:rsidRDefault="009C177E">
      <w:pPr>
        <w:widowControl/>
        <w:spacing w:line="360" w:lineRule="atLeast"/>
        <w:ind w:firstLineChars="200" w:firstLine="640"/>
        <w:rPr>
          <w:rFonts w:ascii="仿宋_GB2312" w:eastAsia="仿宋_GB2312"/>
          <w:sz w:val="32"/>
          <w:szCs w:val="32"/>
        </w:rPr>
      </w:pPr>
      <w:r>
        <w:rPr>
          <w:rFonts w:ascii="仿宋_GB2312" w:eastAsia="仿宋_GB2312" w:hint="eastAsia"/>
          <w:sz w:val="32"/>
          <w:szCs w:val="32"/>
        </w:rPr>
        <w:lastRenderedPageBreak/>
        <w:t>复试期间如发生网络问题，请及时与学院工作人员联系。</w:t>
      </w:r>
    </w:p>
    <w:p w:rsidR="00F67FE5" w:rsidRDefault="009C177E">
      <w:pPr>
        <w:spacing w:line="560" w:lineRule="exact"/>
        <w:ind w:firstLineChars="200" w:firstLine="643"/>
        <w:rPr>
          <w:rFonts w:ascii="楷体_GB2312" w:eastAsia="楷体_GB2312"/>
          <w:b/>
          <w:sz w:val="32"/>
          <w:szCs w:val="32"/>
        </w:rPr>
      </w:pPr>
      <w:r>
        <w:rPr>
          <w:rFonts w:ascii="楷体_GB2312" w:eastAsia="楷体_GB2312" w:hint="eastAsia"/>
          <w:b/>
          <w:sz w:val="32"/>
          <w:szCs w:val="32"/>
        </w:rPr>
        <w:t>（七）开卷笔试要求</w:t>
      </w:r>
    </w:p>
    <w:p w:rsidR="00F67FE5" w:rsidRDefault="009C177E">
      <w:pPr>
        <w:widowControl/>
        <w:spacing w:line="360" w:lineRule="atLeast"/>
        <w:ind w:firstLineChars="200" w:firstLine="640"/>
        <w:rPr>
          <w:rFonts w:ascii="仿宋_GB2312" w:eastAsia="仿宋_GB2312"/>
          <w:sz w:val="32"/>
          <w:szCs w:val="32"/>
        </w:rPr>
      </w:pPr>
      <w:r>
        <w:rPr>
          <w:rFonts w:ascii="仿宋_GB2312" w:eastAsia="仿宋_GB2312" w:hint="eastAsia"/>
          <w:sz w:val="32"/>
          <w:szCs w:val="32"/>
        </w:rPr>
        <w:t>笔试开始前</w:t>
      </w:r>
      <w:r>
        <w:rPr>
          <w:rFonts w:ascii="仿宋_GB2312" w:eastAsia="仿宋_GB2312"/>
          <w:sz w:val="32"/>
          <w:szCs w:val="32"/>
        </w:rPr>
        <w:t>20</w:t>
      </w:r>
      <w:r>
        <w:rPr>
          <w:rFonts w:ascii="仿宋_GB2312" w:eastAsia="仿宋_GB2312" w:hint="eastAsia"/>
          <w:sz w:val="32"/>
          <w:szCs w:val="32"/>
        </w:rPr>
        <w:t>分钟考生进入笔试视频考场候考（</w:t>
      </w:r>
      <w:proofErr w:type="gramStart"/>
      <w:r>
        <w:rPr>
          <w:rFonts w:ascii="仿宋_GB2312" w:eastAsia="仿宋_GB2312" w:hint="eastAsia"/>
          <w:sz w:val="32"/>
          <w:szCs w:val="32"/>
        </w:rPr>
        <w:t>腾讯会议室</w:t>
      </w:r>
      <w:proofErr w:type="gramEnd"/>
      <w:r>
        <w:rPr>
          <w:rFonts w:ascii="仿宋_GB2312" w:eastAsia="仿宋_GB2312" w:hint="eastAsia"/>
          <w:sz w:val="32"/>
          <w:szCs w:val="32"/>
        </w:rPr>
        <w:t>号另行通知，迟到20分钟以上视为放弃复试资格），考生需要在安静明亮的房间独立参加考试，过程中房间除考生本人外不能有其他人员。开考前考生</w:t>
      </w:r>
      <w:r w:rsidR="00742ED7" w:rsidRPr="00742ED7">
        <w:rPr>
          <w:rFonts w:ascii="仿宋_GB2312" w:eastAsia="仿宋_GB2312" w:hint="eastAsia"/>
          <w:sz w:val="32"/>
          <w:szCs w:val="32"/>
        </w:rPr>
        <w:t>听从监考</w:t>
      </w:r>
      <w:r>
        <w:rPr>
          <w:rFonts w:ascii="仿宋_GB2312" w:eastAsia="仿宋_GB2312" w:hint="eastAsia"/>
          <w:sz w:val="32"/>
          <w:szCs w:val="32"/>
        </w:rPr>
        <w:t>老师</w:t>
      </w:r>
      <w:r w:rsidR="00742ED7" w:rsidRPr="00742ED7">
        <w:rPr>
          <w:rFonts w:ascii="仿宋_GB2312" w:eastAsia="仿宋_GB2312" w:hint="eastAsia"/>
          <w:sz w:val="32"/>
          <w:szCs w:val="32"/>
        </w:rPr>
        <w:t>指令出示复试通知书、身份证、准考证，按要求调整视频界面。考生进入考场后、</w:t>
      </w:r>
      <w:r>
        <w:rPr>
          <w:rFonts w:ascii="仿宋_GB2312" w:eastAsia="仿宋_GB2312" w:hint="eastAsia"/>
          <w:sz w:val="32"/>
          <w:szCs w:val="32"/>
        </w:rPr>
        <w:t>结束考试退出</w:t>
      </w:r>
      <w:r>
        <w:rPr>
          <w:rFonts w:ascii="仿宋_GB2312" w:eastAsia="仿宋_GB2312"/>
          <w:sz w:val="32"/>
          <w:szCs w:val="32"/>
        </w:rPr>
        <w:t>考场</w:t>
      </w:r>
      <w:r w:rsidR="00742ED7" w:rsidRPr="00742ED7">
        <w:rPr>
          <w:rFonts w:ascii="仿宋_GB2312" w:eastAsia="仿宋_GB2312" w:hint="eastAsia"/>
          <w:sz w:val="32"/>
          <w:szCs w:val="32"/>
        </w:rPr>
        <w:t>前，不得离开视频界面，请提前上卫生间。考生须提前自行准备空白A4纸、黑色签字笔，除以上文具外，桌面上不得留有其他与考试无关的物品，</w:t>
      </w:r>
      <w:r>
        <w:rPr>
          <w:rFonts w:ascii="仿宋_GB2312" w:eastAsia="仿宋_GB2312" w:hint="eastAsia"/>
          <w:sz w:val="32"/>
          <w:szCs w:val="32"/>
        </w:rPr>
        <w:t>作答过程中，不得使用手机、电脑等方式进行查询。考生须在考试结束后10分钟内，</w:t>
      </w:r>
      <w:hyperlink r:id="rId7" w:history="1">
        <w:r>
          <w:rPr>
            <w:rStyle w:val="a9"/>
            <w:rFonts w:ascii="仿宋_GB2312" w:eastAsia="仿宋_GB2312" w:hint="eastAsia"/>
            <w:sz w:val="32"/>
            <w:szCs w:val="32"/>
          </w:rPr>
          <w:t>将手写答卷发至指定邮箱</w:t>
        </w:r>
      </w:hyperlink>
      <w:r w:rsidR="006A7C4C">
        <w:rPr>
          <w:rFonts w:ascii="仿宋_GB2312" w:eastAsia="仿宋_GB2312" w:hint="eastAsia"/>
          <w:sz w:val="32"/>
          <w:szCs w:val="32"/>
        </w:rPr>
        <w:t>（各专业指定邮箱另行通知）</w:t>
      </w:r>
      <w:r>
        <w:rPr>
          <w:rFonts w:ascii="仿宋_GB2312" w:eastAsia="仿宋_GB2312" w:hint="eastAsia"/>
          <w:sz w:val="32"/>
          <w:szCs w:val="32"/>
        </w:rPr>
        <w:t>，经清点试卷无误方可退出视频考场。考试结束前30分钟可提前交卷，经监考老师确认收卷后可提前退出视频考场。</w:t>
      </w:r>
    </w:p>
    <w:p w:rsidR="00742ED7" w:rsidRDefault="009C177E" w:rsidP="00701BFF">
      <w:pPr>
        <w:spacing w:line="560" w:lineRule="exact"/>
        <w:ind w:firstLine="640"/>
        <w:rPr>
          <w:rFonts w:ascii="楷体_GB2312" w:eastAsia="楷体_GB2312"/>
          <w:b/>
          <w:sz w:val="32"/>
          <w:szCs w:val="32"/>
        </w:rPr>
      </w:pPr>
      <w:r>
        <w:rPr>
          <w:rFonts w:ascii="黑体" w:eastAsia="黑体" w:hAnsi="黑体" w:hint="eastAsia"/>
          <w:sz w:val="32"/>
          <w:szCs w:val="32"/>
        </w:rPr>
        <w:t>四、调剂</w:t>
      </w:r>
    </w:p>
    <w:p w:rsidR="00F67FE5" w:rsidRDefault="009C177E">
      <w:pPr>
        <w:spacing w:line="560" w:lineRule="exact"/>
        <w:ind w:firstLineChars="200" w:firstLine="640"/>
        <w:rPr>
          <w:rFonts w:ascii="仿宋_GB2312" w:eastAsia="仿宋_GB2312"/>
          <w:sz w:val="32"/>
          <w:szCs w:val="32"/>
        </w:rPr>
      </w:pPr>
      <w:r>
        <w:rPr>
          <w:rFonts w:ascii="仿宋_GB2312" w:eastAsia="仿宋_GB2312"/>
          <w:sz w:val="32"/>
          <w:szCs w:val="32"/>
        </w:rPr>
        <w:t>我院科学技术史</w:t>
      </w:r>
      <w:r>
        <w:rPr>
          <w:rFonts w:ascii="仿宋_GB2312" w:eastAsia="仿宋_GB2312" w:hint="eastAsia"/>
          <w:sz w:val="32"/>
          <w:szCs w:val="32"/>
        </w:rPr>
        <w:t>、</w:t>
      </w:r>
      <w:r>
        <w:rPr>
          <w:rFonts w:ascii="仿宋_GB2312" w:eastAsia="仿宋_GB2312"/>
          <w:sz w:val="32"/>
          <w:szCs w:val="32"/>
        </w:rPr>
        <w:t>中国史</w:t>
      </w:r>
      <w:r>
        <w:rPr>
          <w:rFonts w:ascii="仿宋_GB2312" w:eastAsia="仿宋_GB2312" w:hint="eastAsia"/>
          <w:sz w:val="32"/>
          <w:szCs w:val="32"/>
        </w:rPr>
        <w:t>、</w:t>
      </w:r>
      <w:r>
        <w:rPr>
          <w:rFonts w:ascii="仿宋_GB2312" w:eastAsia="仿宋_GB2312"/>
          <w:sz w:val="32"/>
          <w:szCs w:val="32"/>
        </w:rPr>
        <w:t>法律硕士</w:t>
      </w:r>
      <w:r>
        <w:rPr>
          <w:rFonts w:ascii="仿宋_GB2312" w:eastAsia="仿宋_GB2312" w:hint="eastAsia"/>
          <w:sz w:val="32"/>
          <w:szCs w:val="32"/>
        </w:rPr>
        <w:t>（含法学与非法学）、农村发展均接受全日制考生调剂。</w:t>
      </w:r>
      <w:proofErr w:type="gramStart"/>
      <w:r>
        <w:rPr>
          <w:rFonts w:ascii="仿宋_GB2312" w:eastAsia="仿宋_GB2312" w:hint="eastAsia"/>
          <w:sz w:val="32"/>
          <w:szCs w:val="32"/>
        </w:rPr>
        <w:t>调剂按</w:t>
      </w:r>
      <w:proofErr w:type="gramEnd"/>
      <w:r>
        <w:rPr>
          <w:rFonts w:ascii="仿宋_GB2312" w:eastAsia="仿宋_GB2312" w:hint="eastAsia"/>
          <w:sz w:val="32"/>
          <w:szCs w:val="32"/>
        </w:rPr>
        <w:t>《华南农业大学2020年硕士研究生招生复试及录取办法》执行</w:t>
      </w:r>
      <w:r w:rsidR="00006FFC">
        <w:rPr>
          <w:rFonts w:ascii="仿宋_GB2312" w:eastAsia="仿宋_GB2312" w:hint="eastAsia"/>
          <w:sz w:val="32"/>
          <w:szCs w:val="32"/>
        </w:rPr>
        <w:t>，具体要求另行通知</w:t>
      </w:r>
      <w:r>
        <w:rPr>
          <w:rFonts w:ascii="仿宋_GB2312" w:eastAsia="仿宋_GB2312" w:hint="eastAsia"/>
          <w:sz w:val="32"/>
          <w:szCs w:val="32"/>
        </w:rPr>
        <w:t>。</w:t>
      </w:r>
    </w:p>
    <w:p w:rsidR="00F67FE5" w:rsidRDefault="009C177E">
      <w:pPr>
        <w:spacing w:line="560" w:lineRule="exact"/>
        <w:ind w:firstLineChars="200" w:firstLine="640"/>
        <w:rPr>
          <w:rFonts w:ascii="黑体" w:eastAsia="黑体" w:hAnsi="黑体"/>
          <w:sz w:val="32"/>
          <w:szCs w:val="32"/>
        </w:rPr>
      </w:pPr>
      <w:r>
        <w:rPr>
          <w:rFonts w:ascii="黑体" w:eastAsia="黑体" w:hAnsi="黑体" w:hint="eastAsia"/>
          <w:sz w:val="32"/>
          <w:szCs w:val="32"/>
        </w:rPr>
        <w:t>五、成绩计算与录取原则</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按《华南农业大学</w:t>
      </w:r>
      <w:r>
        <w:rPr>
          <w:rFonts w:ascii="仿宋_GB2312" w:eastAsia="仿宋_GB2312"/>
          <w:sz w:val="32"/>
          <w:szCs w:val="32"/>
        </w:rPr>
        <w:t>2020</w:t>
      </w:r>
      <w:r>
        <w:rPr>
          <w:rFonts w:ascii="仿宋_GB2312" w:eastAsia="仿宋_GB2312" w:hint="eastAsia"/>
          <w:sz w:val="32"/>
          <w:szCs w:val="32"/>
        </w:rPr>
        <w:t>年硕士研究生招生复试及录取</w:t>
      </w:r>
      <w:r>
        <w:rPr>
          <w:rFonts w:ascii="仿宋_GB2312" w:eastAsia="仿宋_GB2312" w:hint="eastAsia"/>
          <w:sz w:val="32"/>
          <w:szCs w:val="32"/>
        </w:rPr>
        <w:lastRenderedPageBreak/>
        <w:t>办法》执行。</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学院将在开学后组织学生和导师进行师生互选。</w:t>
      </w:r>
    </w:p>
    <w:p w:rsidR="00F67FE5" w:rsidRDefault="009C177E">
      <w:pPr>
        <w:spacing w:line="560" w:lineRule="exact"/>
        <w:ind w:firstLineChars="200" w:firstLine="640"/>
        <w:rPr>
          <w:rFonts w:ascii="黑体" w:eastAsia="黑体" w:hAnsi="黑体"/>
          <w:sz w:val="32"/>
          <w:szCs w:val="32"/>
        </w:rPr>
      </w:pPr>
      <w:r>
        <w:rPr>
          <w:rFonts w:ascii="黑体" w:eastAsia="黑体" w:hAnsi="黑体" w:hint="eastAsia"/>
          <w:sz w:val="32"/>
          <w:szCs w:val="32"/>
        </w:rPr>
        <w:t>六、其他事项</w:t>
      </w:r>
    </w:p>
    <w:p w:rsidR="00F67FE5" w:rsidRDefault="009C177E">
      <w:pPr>
        <w:spacing w:line="560" w:lineRule="exact"/>
        <w:ind w:firstLineChars="200" w:firstLine="640"/>
        <w:rPr>
          <w:rFonts w:ascii="黑体" w:eastAsia="黑体" w:hAnsi="黑体"/>
          <w:sz w:val="32"/>
          <w:szCs w:val="32"/>
        </w:rPr>
      </w:pPr>
      <w:r>
        <w:rPr>
          <w:rFonts w:ascii="仿宋_GB2312" w:eastAsia="仿宋_GB2312" w:hint="eastAsia"/>
          <w:sz w:val="32"/>
          <w:szCs w:val="32"/>
        </w:rPr>
        <w:t>本办法未做说明的事项，按《华南农业大学</w:t>
      </w:r>
      <w:r>
        <w:rPr>
          <w:rFonts w:ascii="仿宋_GB2312" w:eastAsia="仿宋_GB2312"/>
          <w:sz w:val="32"/>
          <w:szCs w:val="32"/>
        </w:rPr>
        <w:t>2020</w:t>
      </w:r>
      <w:r>
        <w:rPr>
          <w:rFonts w:ascii="仿宋_GB2312" w:eastAsia="仿宋_GB2312" w:hint="eastAsia"/>
          <w:sz w:val="32"/>
          <w:szCs w:val="32"/>
        </w:rPr>
        <w:t>年硕士研究生招生复试及录取办法》执行。</w:t>
      </w:r>
    </w:p>
    <w:p w:rsidR="00F67FE5" w:rsidRDefault="009C177E">
      <w:pPr>
        <w:spacing w:line="560" w:lineRule="exact"/>
        <w:ind w:firstLineChars="200" w:firstLine="640"/>
        <w:rPr>
          <w:rFonts w:ascii="黑体" w:eastAsia="黑体" w:hAnsi="黑体"/>
          <w:sz w:val="32"/>
          <w:szCs w:val="32"/>
        </w:rPr>
      </w:pPr>
      <w:r>
        <w:rPr>
          <w:rFonts w:ascii="黑体" w:eastAsia="黑体" w:hAnsi="黑体" w:hint="eastAsia"/>
          <w:sz w:val="32"/>
          <w:szCs w:val="32"/>
        </w:rPr>
        <w:t>七、监督和复议</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（一）实行责任制度和责任追究制度。学院复试专家小组对各组复试过程的公平、公正和复试结果全面负责；学院研究生招生工作领导小组对本院复试过程的公平、公正和复试结果全面负责。</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（二）实行监督制度。学院研究生招生工作领导小组对本院考生的复试、录取工作进行监督，当考生对复试提出书面质疑和申诉时，学院复试专家小组要提供书面说明，负责向考生进行解释或提出解决办法。</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（三）实行复议制度。要保证投诉、申诉和监督渠道的畅通。受理投诉和申诉应在</w:t>
      </w:r>
      <w:r>
        <w:rPr>
          <w:rFonts w:ascii="仿宋_GB2312" w:eastAsia="仿宋_GB2312"/>
          <w:sz w:val="32"/>
          <w:szCs w:val="32"/>
        </w:rPr>
        <w:t>5</w:t>
      </w:r>
      <w:r>
        <w:rPr>
          <w:rFonts w:ascii="仿宋_GB2312" w:eastAsia="仿宋_GB2312" w:hint="eastAsia"/>
          <w:sz w:val="32"/>
          <w:szCs w:val="32"/>
        </w:rPr>
        <w:t>个</w:t>
      </w:r>
      <w:r>
        <w:rPr>
          <w:rFonts w:ascii="仿宋_GB2312" w:eastAsia="仿宋_GB2312"/>
          <w:sz w:val="32"/>
          <w:szCs w:val="32"/>
        </w:rPr>
        <w:t>工作日内做出回复。对投诉和申诉问题经调查属实的，由</w:t>
      </w:r>
      <w:r>
        <w:rPr>
          <w:rFonts w:ascii="仿宋_GB2312" w:eastAsia="仿宋_GB2312" w:hint="eastAsia"/>
          <w:sz w:val="32"/>
          <w:szCs w:val="32"/>
        </w:rPr>
        <w:t>学院</w:t>
      </w:r>
      <w:r>
        <w:rPr>
          <w:rFonts w:ascii="仿宋_GB2312" w:eastAsia="仿宋_GB2312"/>
          <w:sz w:val="32"/>
          <w:szCs w:val="32"/>
        </w:rPr>
        <w:t>研究生招生工作领导小组责成复试专家小组进行复议。</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学院监督电话：85280249</w:t>
      </w:r>
    </w:p>
    <w:p w:rsidR="00F67FE5" w:rsidRDefault="009C177E">
      <w:pPr>
        <w:spacing w:line="560" w:lineRule="exact"/>
        <w:ind w:firstLineChars="200" w:firstLine="640"/>
        <w:rPr>
          <w:rFonts w:ascii="仿宋_GB2312" w:eastAsia="仿宋_GB2312"/>
          <w:sz w:val="32"/>
          <w:szCs w:val="32"/>
        </w:rPr>
      </w:pPr>
      <w:r>
        <w:rPr>
          <w:rFonts w:ascii="仿宋_GB2312" w:eastAsia="仿宋_GB2312" w:hint="eastAsia"/>
          <w:sz w:val="32"/>
          <w:szCs w:val="32"/>
        </w:rPr>
        <w:t>学院电子信箱：rwxy@scau.edu.cn</w:t>
      </w:r>
    </w:p>
    <w:p w:rsidR="00000000" w:rsidRDefault="00091189">
      <w:pPr>
        <w:spacing w:line="560" w:lineRule="exact"/>
        <w:rPr>
          <w:rFonts w:ascii="仿宋_GB2312" w:eastAsia="仿宋_GB2312"/>
          <w:sz w:val="32"/>
          <w:szCs w:val="32"/>
        </w:rPr>
      </w:pPr>
    </w:p>
    <w:p w:rsidR="00F67FE5" w:rsidRDefault="00F67FE5">
      <w:pPr>
        <w:spacing w:line="560" w:lineRule="exact"/>
        <w:ind w:firstLineChars="200" w:firstLine="640"/>
        <w:rPr>
          <w:rFonts w:ascii="仿宋_GB2312" w:eastAsia="仿宋_GB2312"/>
          <w:sz w:val="32"/>
          <w:szCs w:val="32"/>
        </w:rPr>
      </w:pPr>
    </w:p>
    <w:p w:rsidR="00F67FE5" w:rsidRDefault="009C177E">
      <w:pPr>
        <w:spacing w:line="560" w:lineRule="exact"/>
        <w:jc w:val="right"/>
        <w:rPr>
          <w:rFonts w:ascii="仿宋_GB2312" w:eastAsia="仿宋_GB2312"/>
          <w:sz w:val="32"/>
          <w:szCs w:val="32"/>
        </w:rPr>
      </w:pPr>
      <w:r>
        <w:rPr>
          <w:rFonts w:ascii="仿宋_GB2312" w:eastAsia="仿宋_GB2312" w:hint="eastAsia"/>
          <w:sz w:val="32"/>
          <w:szCs w:val="32"/>
        </w:rPr>
        <w:t>华南农业大学人文与法学学院</w:t>
      </w:r>
    </w:p>
    <w:p w:rsidR="00F67FE5" w:rsidRDefault="009C177E">
      <w:pPr>
        <w:wordWrap w:val="0"/>
        <w:spacing w:line="560" w:lineRule="exact"/>
        <w:jc w:val="right"/>
        <w:rPr>
          <w:rFonts w:ascii="仿宋_GB2312" w:eastAsia="仿宋_GB2312"/>
          <w:sz w:val="32"/>
          <w:szCs w:val="32"/>
        </w:rPr>
      </w:pPr>
      <w:r>
        <w:rPr>
          <w:rFonts w:ascii="仿宋_GB2312" w:eastAsia="仿宋_GB2312"/>
          <w:sz w:val="32"/>
          <w:szCs w:val="32"/>
        </w:rPr>
        <w:t>2020年5月</w:t>
      </w:r>
      <w:r>
        <w:rPr>
          <w:rFonts w:ascii="仿宋_GB2312" w:eastAsia="仿宋_GB2312" w:hint="eastAsia"/>
          <w:sz w:val="32"/>
          <w:szCs w:val="32"/>
        </w:rPr>
        <w:t>10</w:t>
      </w:r>
      <w:r>
        <w:rPr>
          <w:rFonts w:ascii="仿宋_GB2312" w:eastAsia="仿宋_GB2312"/>
          <w:sz w:val="32"/>
          <w:szCs w:val="32"/>
        </w:rPr>
        <w:t xml:space="preserve">日 </w:t>
      </w:r>
    </w:p>
    <w:p w:rsidR="00F67FE5" w:rsidRDefault="009C177E">
      <w:pPr>
        <w:widowControl/>
        <w:jc w:val="left"/>
      </w:pPr>
      <w:r>
        <w:br w:type="page"/>
      </w:r>
    </w:p>
    <w:p w:rsidR="00F67FE5" w:rsidRDefault="009C177E">
      <w:pPr>
        <w:rPr>
          <w:rFonts w:ascii="仿宋_GB2312" w:eastAsia="仿宋_GB2312"/>
          <w:sz w:val="32"/>
          <w:szCs w:val="32"/>
        </w:rPr>
      </w:pPr>
      <w:r>
        <w:rPr>
          <w:rFonts w:ascii="仿宋_GB2312" w:eastAsia="仿宋_GB2312"/>
          <w:sz w:val="32"/>
          <w:szCs w:val="32"/>
        </w:rPr>
        <w:lastRenderedPageBreak/>
        <w:t>附</w:t>
      </w:r>
      <w:r>
        <w:rPr>
          <w:rFonts w:ascii="仿宋_GB2312" w:eastAsia="仿宋_GB2312" w:hint="eastAsia"/>
          <w:sz w:val="32"/>
          <w:szCs w:val="32"/>
        </w:rPr>
        <w:t>件1</w:t>
      </w:r>
    </w:p>
    <w:p w:rsidR="00F67FE5" w:rsidRDefault="00F67FE5">
      <w:pPr>
        <w:jc w:val="center"/>
        <w:rPr>
          <w:rFonts w:ascii="方正小标宋_GBK" w:eastAsia="方正小标宋_GBK"/>
          <w:sz w:val="44"/>
          <w:szCs w:val="44"/>
        </w:rPr>
      </w:pPr>
    </w:p>
    <w:p w:rsidR="00F67FE5" w:rsidRDefault="009C177E">
      <w:pPr>
        <w:jc w:val="center"/>
        <w:rPr>
          <w:rFonts w:ascii="方正小标宋_GBK" w:eastAsia="方正小标宋_GBK"/>
          <w:sz w:val="44"/>
          <w:szCs w:val="44"/>
        </w:rPr>
      </w:pPr>
      <w:r>
        <w:rPr>
          <w:rFonts w:ascii="方正小标宋_GBK" w:eastAsia="方正小标宋_GBK" w:hint="eastAsia"/>
          <w:sz w:val="44"/>
          <w:szCs w:val="44"/>
        </w:rPr>
        <w:t>华南农业大学人文与法学学院</w:t>
      </w:r>
    </w:p>
    <w:p w:rsidR="00F67FE5" w:rsidRDefault="009C177E">
      <w:pPr>
        <w:jc w:val="center"/>
        <w:rPr>
          <w:rFonts w:ascii="方正小标宋_GBK" w:eastAsia="方正小标宋_GBK"/>
          <w:sz w:val="44"/>
          <w:szCs w:val="44"/>
        </w:rPr>
      </w:pPr>
      <w:r>
        <w:rPr>
          <w:rFonts w:ascii="方正小标宋_GBK" w:eastAsia="方正小标宋_GBK" w:hint="eastAsia"/>
          <w:sz w:val="44"/>
          <w:szCs w:val="44"/>
        </w:rPr>
        <w:t>2020年硕士研究生复试名单（</w:t>
      </w:r>
      <w:proofErr w:type="gramStart"/>
      <w:r>
        <w:rPr>
          <w:rFonts w:ascii="方正小标宋_GBK" w:eastAsia="方正小标宋_GBK" w:hint="eastAsia"/>
          <w:sz w:val="44"/>
          <w:szCs w:val="44"/>
        </w:rPr>
        <w:t>一</w:t>
      </w:r>
      <w:proofErr w:type="gramEnd"/>
      <w:r>
        <w:rPr>
          <w:rFonts w:ascii="方正小标宋_GBK" w:eastAsia="方正小标宋_GBK" w:hint="eastAsia"/>
          <w:sz w:val="44"/>
          <w:szCs w:val="44"/>
        </w:rPr>
        <w:t>志愿）</w:t>
      </w:r>
    </w:p>
    <w:tbl>
      <w:tblPr>
        <w:tblW w:w="8239" w:type="dxa"/>
        <w:tblInd w:w="91" w:type="dxa"/>
        <w:tblLayout w:type="fixed"/>
        <w:tblLook w:val="04A0"/>
      </w:tblPr>
      <w:tblGrid>
        <w:gridCol w:w="1860"/>
        <w:gridCol w:w="920"/>
        <w:gridCol w:w="700"/>
        <w:gridCol w:w="1640"/>
        <w:gridCol w:w="1134"/>
        <w:gridCol w:w="706"/>
        <w:gridCol w:w="1279"/>
      </w:tblGrid>
      <w:tr w:rsidR="00F67FE5">
        <w:trPr>
          <w:trHeight w:val="499"/>
        </w:trPr>
        <w:tc>
          <w:tcPr>
            <w:tcW w:w="1860" w:type="dxa"/>
            <w:tcBorders>
              <w:top w:val="single" w:sz="8" w:space="0" w:color="000000"/>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b/>
                <w:bCs/>
                <w:color w:val="000000"/>
                <w:kern w:val="0"/>
                <w:sz w:val="20"/>
                <w:szCs w:val="20"/>
              </w:rPr>
            </w:pPr>
            <w:r>
              <w:rPr>
                <w:rFonts w:ascii="宋体" w:eastAsia="宋体" w:hAnsi="宋体" w:cs="Calibri" w:hint="eastAsia"/>
                <w:b/>
                <w:bCs/>
                <w:color w:val="000000"/>
                <w:kern w:val="0"/>
                <w:sz w:val="20"/>
                <w:szCs w:val="20"/>
              </w:rPr>
              <w:t>考生编号</w:t>
            </w:r>
          </w:p>
        </w:tc>
        <w:tc>
          <w:tcPr>
            <w:tcW w:w="920" w:type="dxa"/>
            <w:tcBorders>
              <w:top w:val="single" w:sz="8"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b/>
                <w:bCs/>
                <w:color w:val="000000"/>
                <w:kern w:val="0"/>
                <w:sz w:val="20"/>
                <w:szCs w:val="20"/>
              </w:rPr>
            </w:pPr>
            <w:r>
              <w:rPr>
                <w:rFonts w:ascii="宋体" w:eastAsia="宋体" w:hAnsi="宋体" w:cs="Calibri" w:hint="eastAsia"/>
                <w:b/>
                <w:bCs/>
                <w:color w:val="000000"/>
                <w:kern w:val="0"/>
                <w:sz w:val="20"/>
                <w:szCs w:val="20"/>
              </w:rPr>
              <w:t>姓名</w:t>
            </w:r>
          </w:p>
        </w:tc>
        <w:tc>
          <w:tcPr>
            <w:tcW w:w="700" w:type="dxa"/>
            <w:tcBorders>
              <w:top w:val="single" w:sz="8"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b/>
                <w:bCs/>
                <w:color w:val="000000"/>
                <w:kern w:val="0"/>
                <w:sz w:val="20"/>
                <w:szCs w:val="20"/>
              </w:rPr>
            </w:pPr>
            <w:r>
              <w:rPr>
                <w:rFonts w:ascii="宋体" w:eastAsia="宋体" w:hAnsi="宋体" w:cs="Calibri" w:hint="eastAsia"/>
                <w:b/>
                <w:bCs/>
                <w:color w:val="000000"/>
                <w:kern w:val="0"/>
                <w:sz w:val="20"/>
                <w:szCs w:val="20"/>
              </w:rPr>
              <w:t>性别</w:t>
            </w:r>
          </w:p>
        </w:tc>
        <w:tc>
          <w:tcPr>
            <w:tcW w:w="1640" w:type="dxa"/>
            <w:tcBorders>
              <w:top w:val="single" w:sz="8"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b/>
                <w:bCs/>
                <w:color w:val="000000"/>
                <w:kern w:val="0"/>
                <w:sz w:val="20"/>
                <w:szCs w:val="20"/>
              </w:rPr>
            </w:pPr>
            <w:r>
              <w:rPr>
                <w:rFonts w:ascii="宋体" w:eastAsia="宋体" w:hAnsi="宋体" w:cs="Calibri" w:hint="eastAsia"/>
                <w:b/>
                <w:bCs/>
                <w:color w:val="000000"/>
                <w:kern w:val="0"/>
                <w:sz w:val="20"/>
                <w:szCs w:val="20"/>
              </w:rPr>
              <w:t>复试专业</w:t>
            </w:r>
          </w:p>
        </w:tc>
        <w:tc>
          <w:tcPr>
            <w:tcW w:w="1134" w:type="dxa"/>
            <w:tcBorders>
              <w:top w:val="single" w:sz="8"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b/>
                <w:bCs/>
                <w:color w:val="000000"/>
                <w:kern w:val="0"/>
                <w:sz w:val="20"/>
                <w:szCs w:val="20"/>
              </w:rPr>
            </w:pPr>
            <w:r>
              <w:rPr>
                <w:rFonts w:ascii="宋体" w:eastAsia="宋体" w:hAnsi="宋体" w:cs="Calibri" w:hint="eastAsia"/>
                <w:b/>
                <w:bCs/>
                <w:color w:val="000000"/>
                <w:kern w:val="0"/>
                <w:sz w:val="20"/>
                <w:szCs w:val="20"/>
              </w:rPr>
              <w:t>复试学习方式</w:t>
            </w:r>
          </w:p>
        </w:tc>
        <w:tc>
          <w:tcPr>
            <w:tcW w:w="706" w:type="dxa"/>
            <w:tcBorders>
              <w:top w:val="single" w:sz="8"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b/>
                <w:bCs/>
                <w:color w:val="000000"/>
                <w:kern w:val="0"/>
                <w:sz w:val="20"/>
                <w:szCs w:val="20"/>
              </w:rPr>
            </w:pPr>
            <w:r>
              <w:rPr>
                <w:rFonts w:ascii="宋体" w:eastAsia="宋体" w:hAnsi="宋体" w:cs="Calibri" w:hint="eastAsia"/>
                <w:b/>
                <w:bCs/>
                <w:color w:val="000000"/>
                <w:kern w:val="0"/>
                <w:sz w:val="20"/>
                <w:szCs w:val="20"/>
              </w:rPr>
              <w:t>总分</w:t>
            </w:r>
          </w:p>
        </w:tc>
        <w:tc>
          <w:tcPr>
            <w:tcW w:w="1279" w:type="dxa"/>
            <w:tcBorders>
              <w:top w:val="single" w:sz="8" w:space="0" w:color="000000"/>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b/>
                <w:bCs/>
                <w:color w:val="000000"/>
                <w:kern w:val="0"/>
                <w:sz w:val="20"/>
                <w:szCs w:val="20"/>
              </w:rPr>
            </w:pPr>
            <w:r>
              <w:rPr>
                <w:rFonts w:ascii="宋体" w:eastAsia="宋体" w:hAnsi="宋体" w:cs="Calibri" w:hint="eastAsia"/>
                <w:b/>
                <w:bCs/>
                <w:color w:val="000000"/>
                <w:kern w:val="0"/>
                <w:sz w:val="20"/>
                <w:szCs w:val="20"/>
              </w:rPr>
              <w:t>备注</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105640000003971</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冯学林</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科学技术史</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339</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105640000003972</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洪晓璇</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科学技术史</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337</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同等学力</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105640000003973</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proofErr w:type="gramStart"/>
            <w:r>
              <w:rPr>
                <w:rFonts w:ascii="宋体" w:eastAsia="宋体" w:hAnsi="宋体" w:cs="Calibri" w:hint="eastAsia"/>
                <w:color w:val="000000"/>
                <w:kern w:val="0"/>
                <w:sz w:val="20"/>
                <w:szCs w:val="20"/>
              </w:rPr>
              <w:t>牛晓宁</w:t>
            </w:r>
            <w:proofErr w:type="gramEnd"/>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科学技术史</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326</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105640000003974</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叶纳贤</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科学技术史</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329</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105640000005542</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陈一帆</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中国史</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338</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05"/>
        </w:trPr>
        <w:tc>
          <w:tcPr>
            <w:tcW w:w="1860" w:type="dxa"/>
            <w:tcBorders>
              <w:top w:val="nil"/>
              <w:left w:val="single" w:sz="8" w:space="0" w:color="000000"/>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105640000006474</w:t>
            </w:r>
          </w:p>
        </w:tc>
        <w:tc>
          <w:tcPr>
            <w:tcW w:w="920"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proofErr w:type="gramStart"/>
            <w:r>
              <w:rPr>
                <w:rFonts w:ascii="宋体" w:eastAsia="宋体" w:hAnsi="宋体" w:cs="Calibri" w:hint="eastAsia"/>
                <w:color w:val="000000"/>
                <w:kern w:val="0"/>
                <w:sz w:val="20"/>
                <w:szCs w:val="20"/>
              </w:rPr>
              <w:t>刘雨沁</w:t>
            </w:r>
            <w:proofErr w:type="gramEnd"/>
          </w:p>
        </w:tc>
        <w:tc>
          <w:tcPr>
            <w:tcW w:w="700"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中国史</w:t>
            </w:r>
          </w:p>
        </w:tc>
        <w:tc>
          <w:tcPr>
            <w:tcW w:w="1134"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327</w:t>
            </w:r>
          </w:p>
        </w:tc>
        <w:tc>
          <w:tcPr>
            <w:tcW w:w="1279" w:type="dxa"/>
            <w:tcBorders>
              <w:top w:val="nil"/>
              <w:left w:val="nil"/>
              <w:bottom w:val="single" w:sz="8"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99"/>
        </w:trPr>
        <w:tc>
          <w:tcPr>
            <w:tcW w:w="1860" w:type="dxa"/>
            <w:tcBorders>
              <w:top w:val="single" w:sz="4" w:space="0" w:color="000000"/>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105640000000967</w:t>
            </w:r>
          </w:p>
        </w:tc>
        <w:tc>
          <w:tcPr>
            <w:tcW w:w="920"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石佳</w:t>
            </w:r>
          </w:p>
        </w:tc>
        <w:tc>
          <w:tcPr>
            <w:tcW w:w="700"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法律（法学）</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304</w:t>
            </w:r>
          </w:p>
        </w:tc>
        <w:tc>
          <w:tcPr>
            <w:tcW w:w="1279" w:type="dxa"/>
            <w:tcBorders>
              <w:top w:val="single" w:sz="4" w:space="0" w:color="000000"/>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士兵专项</w:t>
            </w:r>
          </w:p>
        </w:tc>
      </w:tr>
      <w:tr w:rsidR="00F67FE5">
        <w:trPr>
          <w:trHeight w:val="499"/>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105640000003133</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石桂花</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法律（法学）</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368</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99"/>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105640000003836</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王正根</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法律（法学）</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289</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士兵专项</w:t>
            </w:r>
          </w:p>
        </w:tc>
      </w:tr>
      <w:tr w:rsidR="00F67FE5">
        <w:trPr>
          <w:trHeight w:val="499"/>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105640000000465</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proofErr w:type="gramStart"/>
            <w:r>
              <w:rPr>
                <w:rFonts w:ascii="宋体" w:eastAsia="宋体" w:hAnsi="宋体" w:cs="Calibri" w:hint="eastAsia"/>
                <w:color w:val="000000"/>
                <w:kern w:val="0"/>
                <w:sz w:val="20"/>
                <w:szCs w:val="20"/>
              </w:rPr>
              <w:t>许琳峰</w:t>
            </w:r>
            <w:proofErr w:type="gramEnd"/>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法律（非法学）</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353</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99"/>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105640000000571</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章宇红</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法律（非法学）</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337</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99"/>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105640000001595</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王</w:t>
            </w:r>
            <w:proofErr w:type="gramStart"/>
            <w:r>
              <w:rPr>
                <w:rFonts w:ascii="宋体" w:eastAsia="宋体" w:hAnsi="宋体" w:cs="Calibri" w:hint="eastAsia"/>
                <w:color w:val="000000"/>
                <w:kern w:val="0"/>
                <w:sz w:val="20"/>
                <w:szCs w:val="20"/>
              </w:rPr>
              <w:t>一</w:t>
            </w:r>
            <w:proofErr w:type="gramEnd"/>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法律（非法学）</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347</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99"/>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105640000001804</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proofErr w:type="gramStart"/>
            <w:r>
              <w:rPr>
                <w:rFonts w:ascii="宋体" w:eastAsia="宋体" w:hAnsi="宋体" w:cs="Calibri" w:hint="eastAsia"/>
                <w:color w:val="000000"/>
                <w:kern w:val="0"/>
                <w:sz w:val="20"/>
                <w:szCs w:val="20"/>
              </w:rPr>
              <w:t>于琪琦</w:t>
            </w:r>
            <w:proofErr w:type="gramEnd"/>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法律（非法学）</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327</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99"/>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105640000001806</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黄</w:t>
            </w:r>
            <w:proofErr w:type="gramStart"/>
            <w:r>
              <w:rPr>
                <w:rFonts w:ascii="宋体" w:eastAsia="宋体" w:hAnsi="宋体" w:cs="Calibri" w:hint="eastAsia"/>
                <w:color w:val="000000"/>
                <w:kern w:val="0"/>
                <w:sz w:val="20"/>
                <w:szCs w:val="20"/>
              </w:rPr>
              <w:t>莹莹</w:t>
            </w:r>
            <w:proofErr w:type="gramEnd"/>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法律（非法学）</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372</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99"/>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105640000001862</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proofErr w:type="gramStart"/>
            <w:r>
              <w:rPr>
                <w:rFonts w:ascii="宋体" w:eastAsia="宋体" w:hAnsi="宋体" w:cs="Calibri" w:hint="eastAsia"/>
                <w:color w:val="000000"/>
                <w:kern w:val="0"/>
                <w:sz w:val="20"/>
                <w:szCs w:val="20"/>
              </w:rPr>
              <w:t>郭</w:t>
            </w:r>
            <w:proofErr w:type="gramEnd"/>
            <w:r>
              <w:rPr>
                <w:rFonts w:ascii="宋体" w:eastAsia="宋体" w:hAnsi="宋体" w:cs="Calibri" w:hint="eastAsia"/>
                <w:color w:val="000000"/>
                <w:kern w:val="0"/>
                <w:sz w:val="20"/>
                <w:szCs w:val="20"/>
              </w:rPr>
              <w:t>就厉</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法律（非法学）</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326</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99"/>
        </w:trPr>
        <w:tc>
          <w:tcPr>
            <w:tcW w:w="1860" w:type="dxa"/>
            <w:tcBorders>
              <w:top w:val="nil"/>
              <w:left w:val="single" w:sz="8" w:space="0" w:color="000000"/>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105640000002376</w:t>
            </w:r>
          </w:p>
        </w:tc>
        <w:tc>
          <w:tcPr>
            <w:tcW w:w="920"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杜舒婷</w:t>
            </w:r>
          </w:p>
        </w:tc>
        <w:tc>
          <w:tcPr>
            <w:tcW w:w="700"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法律（非法学）</w:t>
            </w:r>
          </w:p>
        </w:tc>
        <w:tc>
          <w:tcPr>
            <w:tcW w:w="1134"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364</w:t>
            </w:r>
          </w:p>
        </w:tc>
        <w:tc>
          <w:tcPr>
            <w:tcW w:w="1279" w:type="dxa"/>
            <w:tcBorders>
              <w:top w:val="nil"/>
              <w:left w:val="nil"/>
              <w:bottom w:val="single" w:sz="8"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80"/>
        </w:trPr>
        <w:tc>
          <w:tcPr>
            <w:tcW w:w="1860" w:type="dxa"/>
            <w:tcBorders>
              <w:top w:val="single" w:sz="4" w:space="0" w:color="000000"/>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105640000002513</w:t>
            </w:r>
          </w:p>
        </w:tc>
        <w:tc>
          <w:tcPr>
            <w:tcW w:w="920"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蔡杭</w:t>
            </w:r>
          </w:p>
        </w:tc>
        <w:tc>
          <w:tcPr>
            <w:tcW w:w="700"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法律（非法学）</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345</w:t>
            </w:r>
          </w:p>
        </w:tc>
        <w:tc>
          <w:tcPr>
            <w:tcW w:w="1279" w:type="dxa"/>
            <w:tcBorders>
              <w:top w:val="single" w:sz="4" w:space="0" w:color="000000"/>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8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105640000003845</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proofErr w:type="gramStart"/>
            <w:r>
              <w:rPr>
                <w:rFonts w:ascii="宋体" w:eastAsia="宋体" w:hAnsi="宋体" w:cs="Calibri" w:hint="eastAsia"/>
                <w:color w:val="000000"/>
                <w:kern w:val="0"/>
                <w:sz w:val="20"/>
                <w:szCs w:val="20"/>
              </w:rPr>
              <w:t>曾嘉欢</w:t>
            </w:r>
            <w:proofErr w:type="gramEnd"/>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法律（非法学）</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344</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8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105640000003855</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梁诗华</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法律（非法学）</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338</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8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105640000003860</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罗奕恺</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法律（非法学）</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332</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8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lastRenderedPageBreak/>
              <w:t>105640000003863</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商家宝</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法律（非法学）</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336</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8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105640000006590</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proofErr w:type="gramStart"/>
            <w:r>
              <w:rPr>
                <w:rFonts w:ascii="宋体" w:eastAsia="宋体" w:hAnsi="宋体" w:cs="Calibri" w:hint="eastAsia"/>
                <w:color w:val="000000"/>
                <w:kern w:val="0"/>
                <w:sz w:val="20"/>
                <w:szCs w:val="20"/>
              </w:rPr>
              <w:t>罗友泽</w:t>
            </w:r>
            <w:proofErr w:type="gramEnd"/>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法律（非法学）</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368</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105640000001065</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proofErr w:type="gramStart"/>
            <w:r>
              <w:rPr>
                <w:rFonts w:ascii="宋体" w:eastAsia="宋体" w:hAnsi="宋体" w:cs="Calibri" w:hint="eastAsia"/>
                <w:color w:val="000000"/>
                <w:kern w:val="0"/>
                <w:sz w:val="20"/>
                <w:szCs w:val="20"/>
              </w:rPr>
              <w:t>赵尊叶</w:t>
            </w:r>
            <w:proofErr w:type="gramEnd"/>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367</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105640000005139</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胡泽中</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328</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105640000005140</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苏家仪</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357</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105640000006367</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罗小媛</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332</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105640000002469</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李现银</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341</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105640000002784</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钟友清</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314</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105640000002800</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李涛</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320</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105640000002804</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罗福婷</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310</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105640000002805</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何永辉</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318</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105640000002819</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廖立</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312</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105640000002823</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钟婷裕</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348</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105640000002827</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戴明俊</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313</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105640000002835</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proofErr w:type="gramStart"/>
            <w:r>
              <w:rPr>
                <w:rFonts w:ascii="宋体" w:eastAsia="宋体" w:hAnsi="宋体" w:cs="Calibri" w:hint="eastAsia"/>
                <w:color w:val="000000"/>
                <w:kern w:val="0"/>
                <w:sz w:val="20"/>
                <w:szCs w:val="20"/>
              </w:rPr>
              <w:t>李苑红</w:t>
            </w:r>
            <w:proofErr w:type="gramEnd"/>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314</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405"/>
        </w:trPr>
        <w:tc>
          <w:tcPr>
            <w:tcW w:w="1860" w:type="dxa"/>
            <w:tcBorders>
              <w:top w:val="nil"/>
              <w:left w:val="single" w:sz="8" w:space="0" w:color="000000"/>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105640000002843</w:t>
            </w:r>
          </w:p>
        </w:tc>
        <w:tc>
          <w:tcPr>
            <w:tcW w:w="920"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李</w:t>
            </w:r>
            <w:proofErr w:type="gramStart"/>
            <w:r>
              <w:rPr>
                <w:rFonts w:ascii="宋体" w:eastAsia="宋体" w:hAnsi="宋体" w:cs="Calibri" w:hint="eastAsia"/>
                <w:color w:val="000000"/>
                <w:kern w:val="0"/>
                <w:sz w:val="20"/>
                <w:szCs w:val="20"/>
              </w:rPr>
              <w:t>浩</w:t>
            </w:r>
            <w:proofErr w:type="gramEnd"/>
            <w:r>
              <w:rPr>
                <w:rFonts w:ascii="宋体" w:eastAsia="宋体" w:hAnsi="宋体" w:cs="Calibri" w:hint="eastAsia"/>
                <w:color w:val="000000"/>
                <w:kern w:val="0"/>
                <w:sz w:val="20"/>
                <w:szCs w:val="20"/>
              </w:rPr>
              <w:t>铭</w:t>
            </w:r>
          </w:p>
        </w:tc>
        <w:tc>
          <w:tcPr>
            <w:tcW w:w="700"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8"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344</w:t>
            </w:r>
          </w:p>
        </w:tc>
        <w:tc>
          <w:tcPr>
            <w:tcW w:w="1279" w:type="dxa"/>
            <w:tcBorders>
              <w:top w:val="nil"/>
              <w:left w:val="nil"/>
              <w:bottom w:val="single" w:sz="8"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single" w:sz="4" w:space="0" w:color="000000"/>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105640000002846</w:t>
            </w:r>
          </w:p>
        </w:tc>
        <w:tc>
          <w:tcPr>
            <w:tcW w:w="920"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proofErr w:type="gramStart"/>
            <w:r>
              <w:rPr>
                <w:rFonts w:ascii="宋体" w:eastAsia="宋体" w:hAnsi="宋体" w:cs="Calibri" w:hint="eastAsia"/>
                <w:color w:val="000000"/>
                <w:kern w:val="0"/>
                <w:sz w:val="20"/>
                <w:szCs w:val="20"/>
              </w:rPr>
              <w:t>蓝翠</w:t>
            </w:r>
            <w:proofErr w:type="gramEnd"/>
          </w:p>
        </w:tc>
        <w:tc>
          <w:tcPr>
            <w:tcW w:w="700"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single" w:sz="4" w:space="0" w:color="000000"/>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322</w:t>
            </w:r>
          </w:p>
        </w:tc>
        <w:tc>
          <w:tcPr>
            <w:tcW w:w="1279" w:type="dxa"/>
            <w:tcBorders>
              <w:top w:val="single" w:sz="4" w:space="0" w:color="000000"/>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105640000002848</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张佰奎</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356</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105640000002861</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彭森楠</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315</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105640000002869</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李怡趣</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361</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105640000002872</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proofErr w:type="gramStart"/>
            <w:r>
              <w:rPr>
                <w:rFonts w:ascii="宋体" w:eastAsia="宋体" w:hAnsi="宋体" w:cs="Calibri" w:hint="eastAsia"/>
                <w:color w:val="000000"/>
                <w:kern w:val="0"/>
                <w:sz w:val="20"/>
                <w:szCs w:val="20"/>
              </w:rPr>
              <w:t>甘学标</w:t>
            </w:r>
            <w:proofErr w:type="gramEnd"/>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356</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105640000002880</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李燕玉</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336</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105640000002881</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李志锋</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350</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105640000002882</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张文秀</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343</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105640000002884</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proofErr w:type="gramStart"/>
            <w:r>
              <w:rPr>
                <w:rFonts w:ascii="宋体" w:eastAsia="宋体" w:hAnsi="宋体" w:cs="Calibri" w:hint="eastAsia"/>
                <w:color w:val="000000"/>
                <w:kern w:val="0"/>
                <w:sz w:val="20"/>
                <w:szCs w:val="20"/>
              </w:rPr>
              <w:t>戴赐标</w:t>
            </w:r>
            <w:proofErr w:type="gramEnd"/>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312</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105640000002886</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刘曼璐</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352</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105640000002889</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proofErr w:type="gramStart"/>
            <w:r>
              <w:rPr>
                <w:rFonts w:ascii="宋体" w:eastAsia="宋体" w:hAnsi="宋体" w:cs="Calibri" w:hint="eastAsia"/>
                <w:color w:val="000000"/>
                <w:kern w:val="0"/>
                <w:sz w:val="20"/>
                <w:szCs w:val="20"/>
              </w:rPr>
              <w:t>涂梦圆</w:t>
            </w:r>
            <w:proofErr w:type="gramEnd"/>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335</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105640000005141</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向云辉</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319</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105640000005150</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邹嘉侽</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女</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346</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r w:rsidR="00F67FE5">
        <w:trPr>
          <w:trHeight w:val="390"/>
        </w:trPr>
        <w:tc>
          <w:tcPr>
            <w:tcW w:w="1860" w:type="dxa"/>
            <w:tcBorders>
              <w:top w:val="nil"/>
              <w:left w:val="single" w:sz="8" w:space="0" w:color="000000"/>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105640000005151</w:t>
            </w:r>
          </w:p>
        </w:tc>
        <w:tc>
          <w:tcPr>
            <w:tcW w:w="92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卢健彬</w:t>
            </w:r>
          </w:p>
        </w:tc>
        <w:tc>
          <w:tcPr>
            <w:tcW w:w="70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男</w:t>
            </w:r>
          </w:p>
        </w:tc>
        <w:tc>
          <w:tcPr>
            <w:tcW w:w="1640"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农村发展</w:t>
            </w:r>
          </w:p>
        </w:tc>
        <w:tc>
          <w:tcPr>
            <w:tcW w:w="1134"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非全日制</w:t>
            </w:r>
          </w:p>
        </w:tc>
        <w:tc>
          <w:tcPr>
            <w:tcW w:w="706" w:type="dxa"/>
            <w:tcBorders>
              <w:top w:val="nil"/>
              <w:left w:val="nil"/>
              <w:bottom w:val="single" w:sz="4" w:space="0" w:color="000000"/>
              <w:right w:val="single" w:sz="4"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325</w:t>
            </w:r>
          </w:p>
        </w:tc>
        <w:tc>
          <w:tcPr>
            <w:tcW w:w="1279" w:type="dxa"/>
            <w:tcBorders>
              <w:top w:val="nil"/>
              <w:left w:val="nil"/>
              <w:bottom w:val="single" w:sz="4" w:space="0" w:color="000000"/>
              <w:right w:val="single" w:sz="8" w:space="0" w:color="000000"/>
            </w:tcBorders>
            <w:shd w:val="clear" w:color="auto" w:fill="auto"/>
            <w:vAlign w:val="center"/>
          </w:tcPr>
          <w:p w:rsidR="00F67FE5" w:rsidRDefault="009C177E">
            <w:pPr>
              <w:widowControl/>
              <w:jc w:val="center"/>
              <w:rPr>
                <w:rFonts w:ascii="宋体" w:eastAsia="宋体" w:hAnsi="宋体" w:cs="Calibri"/>
                <w:color w:val="000000"/>
                <w:kern w:val="0"/>
                <w:sz w:val="20"/>
                <w:szCs w:val="20"/>
              </w:rPr>
            </w:pPr>
            <w:r>
              <w:rPr>
                <w:rFonts w:ascii="宋体" w:eastAsia="宋体" w:hAnsi="宋体" w:cs="Calibri" w:hint="eastAsia"/>
                <w:color w:val="000000"/>
                <w:kern w:val="0"/>
                <w:sz w:val="20"/>
                <w:szCs w:val="20"/>
              </w:rPr>
              <w:t xml:space="preserve">　</w:t>
            </w:r>
          </w:p>
        </w:tc>
      </w:tr>
    </w:tbl>
    <w:p w:rsidR="00F67FE5" w:rsidRDefault="009C177E">
      <w:pPr>
        <w:widowControl/>
        <w:jc w:val="left"/>
        <w:rPr>
          <w:rFonts w:ascii="仿宋_GB2312" w:eastAsia="仿宋_GB2312"/>
          <w:sz w:val="32"/>
          <w:szCs w:val="32"/>
        </w:rPr>
      </w:pPr>
      <w:r>
        <w:rPr>
          <w:rFonts w:ascii="仿宋_GB2312" w:eastAsia="仿宋_GB2312"/>
          <w:sz w:val="32"/>
          <w:szCs w:val="32"/>
        </w:rPr>
        <w:br w:type="page"/>
      </w:r>
    </w:p>
    <w:p w:rsidR="00F67FE5" w:rsidRDefault="009C177E">
      <w:pPr>
        <w:rPr>
          <w:rFonts w:ascii="仿宋_GB2312" w:eastAsia="仿宋_GB2312"/>
          <w:sz w:val="32"/>
          <w:szCs w:val="32"/>
        </w:rPr>
      </w:pPr>
      <w:r>
        <w:rPr>
          <w:rFonts w:ascii="仿宋_GB2312" w:eastAsia="仿宋_GB2312"/>
          <w:sz w:val="32"/>
          <w:szCs w:val="32"/>
        </w:rPr>
        <w:lastRenderedPageBreak/>
        <w:t>附</w:t>
      </w:r>
      <w:r>
        <w:rPr>
          <w:rFonts w:ascii="仿宋_GB2312" w:eastAsia="仿宋_GB2312" w:hint="eastAsia"/>
          <w:sz w:val="32"/>
          <w:szCs w:val="32"/>
        </w:rPr>
        <w:t>件2</w:t>
      </w:r>
    </w:p>
    <w:p w:rsidR="00F67FE5" w:rsidRDefault="00F67FE5">
      <w:pPr>
        <w:jc w:val="center"/>
        <w:rPr>
          <w:rFonts w:ascii="方正小标宋_GBK" w:eastAsia="方正小标宋_GBK"/>
          <w:sz w:val="44"/>
          <w:szCs w:val="44"/>
        </w:rPr>
      </w:pPr>
    </w:p>
    <w:p w:rsidR="00F67FE5" w:rsidRDefault="009C177E">
      <w:pPr>
        <w:jc w:val="center"/>
        <w:rPr>
          <w:rFonts w:ascii="方正小标宋_GBK" w:eastAsia="方正小标宋_GBK"/>
          <w:sz w:val="44"/>
          <w:szCs w:val="44"/>
        </w:rPr>
      </w:pPr>
      <w:r>
        <w:rPr>
          <w:rFonts w:ascii="方正小标宋_GBK" w:eastAsia="方正小标宋_GBK" w:hint="eastAsia"/>
          <w:sz w:val="44"/>
          <w:szCs w:val="44"/>
        </w:rPr>
        <w:t>华南农业大学人文与法学学院</w:t>
      </w:r>
    </w:p>
    <w:p w:rsidR="00F67FE5" w:rsidRDefault="009C177E">
      <w:pPr>
        <w:jc w:val="center"/>
        <w:rPr>
          <w:rFonts w:ascii="方正小标宋_GBK" w:eastAsia="方正小标宋_GBK"/>
          <w:sz w:val="44"/>
          <w:szCs w:val="44"/>
        </w:rPr>
      </w:pPr>
      <w:r>
        <w:rPr>
          <w:rFonts w:ascii="方正小标宋_GBK" w:eastAsia="方正小标宋_GBK" w:hint="eastAsia"/>
          <w:sz w:val="44"/>
          <w:szCs w:val="44"/>
        </w:rPr>
        <w:t>2020年硕士研究生招生计划</w:t>
      </w:r>
    </w:p>
    <w:p w:rsidR="00F67FE5" w:rsidRDefault="00F67FE5">
      <w:pPr>
        <w:jc w:val="center"/>
        <w:rPr>
          <w:rFonts w:ascii="方正小标宋_GBK" w:eastAsia="方正小标宋_GBK"/>
          <w:sz w:val="44"/>
          <w:szCs w:val="44"/>
        </w:rPr>
      </w:pPr>
    </w:p>
    <w:tbl>
      <w:tblPr>
        <w:tblW w:w="8821" w:type="dxa"/>
        <w:tblInd w:w="-176" w:type="dxa"/>
        <w:tblLayout w:type="fixed"/>
        <w:tblLook w:val="04A0"/>
      </w:tblPr>
      <w:tblGrid>
        <w:gridCol w:w="2281"/>
        <w:gridCol w:w="1780"/>
        <w:gridCol w:w="2035"/>
        <w:gridCol w:w="2725"/>
      </w:tblGrid>
      <w:tr w:rsidR="00F67FE5">
        <w:trPr>
          <w:trHeight w:val="270"/>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专业</w:t>
            </w:r>
          </w:p>
        </w:tc>
        <w:tc>
          <w:tcPr>
            <w:tcW w:w="1780" w:type="dxa"/>
            <w:tcBorders>
              <w:top w:val="single" w:sz="4" w:space="0" w:color="auto"/>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拟招收全日制（人）</w:t>
            </w:r>
          </w:p>
        </w:tc>
        <w:tc>
          <w:tcPr>
            <w:tcW w:w="2035" w:type="dxa"/>
            <w:tcBorders>
              <w:top w:val="single" w:sz="4" w:space="0" w:color="auto"/>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拟招收非全日制（人）</w:t>
            </w:r>
          </w:p>
        </w:tc>
        <w:tc>
          <w:tcPr>
            <w:tcW w:w="2725" w:type="dxa"/>
            <w:tcBorders>
              <w:top w:val="single" w:sz="4" w:space="0" w:color="auto"/>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备注</w:t>
            </w:r>
          </w:p>
        </w:tc>
      </w:tr>
      <w:tr w:rsidR="00F67FE5">
        <w:trPr>
          <w:trHeight w:val="270"/>
        </w:trPr>
        <w:tc>
          <w:tcPr>
            <w:tcW w:w="2281" w:type="dxa"/>
            <w:tcBorders>
              <w:top w:val="nil"/>
              <w:left w:val="single" w:sz="4" w:space="0" w:color="auto"/>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科学技术史</w:t>
            </w:r>
          </w:p>
        </w:tc>
        <w:tc>
          <w:tcPr>
            <w:tcW w:w="1780"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6</w:t>
            </w:r>
          </w:p>
        </w:tc>
        <w:tc>
          <w:tcPr>
            <w:tcW w:w="2035"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725"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F67FE5">
        <w:trPr>
          <w:trHeight w:val="270"/>
        </w:trPr>
        <w:tc>
          <w:tcPr>
            <w:tcW w:w="2281" w:type="dxa"/>
            <w:tcBorders>
              <w:top w:val="nil"/>
              <w:left w:val="single" w:sz="4" w:space="0" w:color="auto"/>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中国史</w:t>
            </w:r>
          </w:p>
        </w:tc>
        <w:tc>
          <w:tcPr>
            <w:tcW w:w="1780"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15</w:t>
            </w:r>
          </w:p>
        </w:tc>
        <w:tc>
          <w:tcPr>
            <w:tcW w:w="2035"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725"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已接受免试推荐1人</w:t>
            </w:r>
          </w:p>
        </w:tc>
      </w:tr>
      <w:tr w:rsidR="00F67FE5">
        <w:trPr>
          <w:trHeight w:val="270"/>
        </w:trPr>
        <w:tc>
          <w:tcPr>
            <w:tcW w:w="2281" w:type="dxa"/>
            <w:tcBorders>
              <w:top w:val="nil"/>
              <w:left w:val="single" w:sz="4" w:space="0" w:color="auto"/>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法律（法学）</w:t>
            </w:r>
          </w:p>
        </w:tc>
        <w:tc>
          <w:tcPr>
            <w:tcW w:w="1780"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10</w:t>
            </w:r>
          </w:p>
        </w:tc>
        <w:tc>
          <w:tcPr>
            <w:tcW w:w="2035"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725"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含士兵计划专项2人</w:t>
            </w:r>
          </w:p>
        </w:tc>
      </w:tr>
      <w:tr w:rsidR="00F67FE5">
        <w:trPr>
          <w:trHeight w:val="270"/>
        </w:trPr>
        <w:tc>
          <w:tcPr>
            <w:tcW w:w="2281" w:type="dxa"/>
            <w:tcBorders>
              <w:top w:val="nil"/>
              <w:left w:val="single" w:sz="4" w:space="0" w:color="auto"/>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法律（非法学）</w:t>
            </w:r>
          </w:p>
        </w:tc>
        <w:tc>
          <w:tcPr>
            <w:tcW w:w="1780"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16</w:t>
            </w:r>
          </w:p>
        </w:tc>
        <w:tc>
          <w:tcPr>
            <w:tcW w:w="2035"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725"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F67FE5">
        <w:trPr>
          <w:trHeight w:val="270"/>
        </w:trPr>
        <w:tc>
          <w:tcPr>
            <w:tcW w:w="2281" w:type="dxa"/>
            <w:tcBorders>
              <w:top w:val="nil"/>
              <w:left w:val="single" w:sz="4" w:space="0" w:color="auto"/>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农村发展（全日制）</w:t>
            </w:r>
          </w:p>
        </w:tc>
        <w:tc>
          <w:tcPr>
            <w:tcW w:w="1780"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7</w:t>
            </w:r>
          </w:p>
        </w:tc>
        <w:tc>
          <w:tcPr>
            <w:tcW w:w="2035"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16</w:t>
            </w:r>
          </w:p>
        </w:tc>
        <w:tc>
          <w:tcPr>
            <w:tcW w:w="2725" w:type="dxa"/>
            <w:tcBorders>
              <w:top w:val="nil"/>
              <w:left w:val="nil"/>
              <w:bottom w:val="single" w:sz="4" w:space="0" w:color="auto"/>
              <w:right w:val="single" w:sz="4" w:space="0" w:color="auto"/>
            </w:tcBorders>
            <w:shd w:val="clear" w:color="auto" w:fill="auto"/>
            <w:vAlign w:val="center"/>
          </w:tcPr>
          <w:p w:rsidR="00F67FE5" w:rsidRDefault="009C177E">
            <w:pPr>
              <w:widowControl/>
              <w:spacing w:line="360" w:lineRule="auto"/>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bl>
    <w:p w:rsidR="00F67FE5" w:rsidRDefault="00F67FE5">
      <w:pPr>
        <w:ind w:firstLineChars="400" w:firstLine="1280"/>
        <w:jc w:val="left"/>
        <w:rPr>
          <w:rFonts w:ascii="仿宋_GB2312" w:eastAsia="仿宋_GB2312"/>
          <w:sz w:val="32"/>
          <w:szCs w:val="32"/>
        </w:rPr>
      </w:pPr>
    </w:p>
    <w:sectPr w:rsidR="00F67FE5" w:rsidSect="00F67F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189" w:rsidRDefault="00091189" w:rsidP="00006FFC">
      <w:r>
        <w:separator/>
      </w:r>
    </w:p>
  </w:endnote>
  <w:endnote w:type="continuationSeparator" w:id="0">
    <w:p w:rsidR="00091189" w:rsidRDefault="00091189" w:rsidP="00006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189" w:rsidRDefault="00091189" w:rsidP="00006FFC">
      <w:r>
        <w:separator/>
      </w:r>
    </w:p>
  </w:footnote>
  <w:footnote w:type="continuationSeparator" w:id="0">
    <w:p w:rsidR="00091189" w:rsidRDefault="00091189" w:rsidP="00006F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C7C3511"/>
    <w:rsid w:val="00006FFC"/>
    <w:rsid w:val="00012DF4"/>
    <w:rsid w:val="00013473"/>
    <w:rsid w:val="00025DAD"/>
    <w:rsid w:val="000875E8"/>
    <w:rsid w:val="00091189"/>
    <w:rsid w:val="000968EA"/>
    <w:rsid w:val="000D7AC1"/>
    <w:rsid w:val="00131371"/>
    <w:rsid w:val="0013240F"/>
    <w:rsid w:val="001824D1"/>
    <w:rsid w:val="001B0D71"/>
    <w:rsid w:val="001E14B5"/>
    <w:rsid w:val="00204586"/>
    <w:rsid w:val="002560E3"/>
    <w:rsid w:val="00263477"/>
    <w:rsid w:val="002A028B"/>
    <w:rsid w:val="002A625B"/>
    <w:rsid w:val="00336BD5"/>
    <w:rsid w:val="003E2AAD"/>
    <w:rsid w:val="00412B78"/>
    <w:rsid w:val="0043161A"/>
    <w:rsid w:val="004465FA"/>
    <w:rsid w:val="00457A07"/>
    <w:rsid w:val="004A53AA"/>
    <w:rsid w:val="004E4866"/>
    <w:rsid w:val="005233C6"/>
    <w:rsid w:val="00533807"/>
    <w:rsid w:val="00586F05"/>
    <w:rsid w:val="005D4B1B"/>
    <w:rsid w:val="006539A5"/>
    <w:rsid w:val="00656B75"/>
    <w:rsid w:val="006804B5"/>
    <w:rsid w:val="006A7C4C"/>
    <w:rsid w:val="006B260F"/>
    <w:rsid w:val="006D1934"/>
    <w:rsid w:val="006D5021"/>
    <w:rsid w:val="00701BFF"/>
    <w:rsid w:val="0071163D"/>
    <w:rsid w:val="0072431D"/>
    <w:rsid w:val="00742ED7"/>
    <w:rsid w:val="00785BC6"/>
    <w:rsid w:val="007964F6"/>
    <w:rsid w:val="007A0500"/>
    <w:rsid w:val="007B0F7C"/>
    <w:rsid w:val="007B1CE6"/>
    <w:rsid w:val="007B1DE3"/>
    <w:rsid w:val="007F3877"/>
    <w:rsid w:val="00841100"/>
    <w:rsid w:val="00842CA1"/>
    <w:rsid w:val="0088587A"/>
    <w:rsid w:val="00893D59"/>
    <w:rsid w:val="008A3002"/>
    <w:rsid w:val="008C3EC7"/>
    <w:rsid w:val="00961BA5"/>
    <w:rsid w:val="00974C96"/>
    <w:rsid w:val="00991B83"/>
    <w:rsid w:val="009C177E"/>
    <w:rsid w:val="009E11CC"/>
    <w:rsid w:val="00A8603E"/>
    <w:rsid w:val="00A97470"/>
    <w:rsid w:val="00AA1913"/>
    <w:rsid w:val="00AA396E"/>
    <w:rsid w:val="00B0483C"/>
    <w:rsid w:val="00B2168B"/>
    <w:rsid w:val="00B354C4"/>
    <w:rsid w:val="00B52B27"/>
    <w:rsid w:val="00B650F3"/>
    <w:rsid w:val="00B92026"/>
    <w:rsid w:val="00BC098C"/>
    <w:rsid w:val="00BE2CC7"/>
    <w:rsid w:val="00BF30EF"/>
    <w:rsid w:val="00C151F0"/>
    <w:rsid w:val="00C24159"/>
    <w:rsid w:val="00C76895"/>
    <w:rsid w:val="00CB6555"/>
    <w:rsid w:val="00D71F67"/>
    <w:rsid w:val="00D771B8"/>
    <w:rsid w:val="00DC4281"/>
    <w:rsid w:val="00DD67B2"/>
    <w:rsid w:val="00E02175"/>
    <w:rsid w:val="00E10F3D"/>
    <w:rsid w:val="00E3354A"/>
    <w:rsid w:val="00E549EB"/>
    <w:rsid w:val="00E82480"/>
    <w:rsid w:val="00ED3918"/>
    <w:rsid w:val="00EE4BF7"/>
    <w:rsid w:val="00EF1ABF"/>
    <w:rsid w:val="00F41338"/>
    <w:rsid w:val="00F43ADB"/>
    <w:rsid w:val="00F67FE5"/>
    <w:rsid w:val="00FD3E2F"/>
    <w:rsid w:val="013151AE"/>
    <w:rsid w:val="01D25886"/>
    <w:rsid w:val="02BC20F9"/>
    <w:rsid w:val="03D56A08"/>
    <w:rsid w:val="04160D6D"/>
    <w:rsid w:val="054B3FDB"/>
    <w:rsid w:val="05BF559B"/>
    <w:rsid w:val="06D77A48"/>
    <w:rsid w:val="0713391F"/>
    <w:rsid w:val="074C4F00"/>
    <w:rsid w:val="07962445"/>
    <w:rsid w:val="0A182A11"/>
    <w:rsid w:val="0A7F364E"/>
    <w:rsid w:val="0B10267C"/>
    <w:rsid w:val="0B624CDA"/>
    <w:rsid w:val="0C2C2971"/>
    <w:rsid w:val="0C4555D7"/>
    <w:rsid w:val="0C7C3511"/>
    <w:rsid w:val="0E7322CA"/>
    <w:rsid w:val="0EE551CF"/>
    <w:rsid w:val="0F0A2C7E"/>
    <w:rsid w:val="0F7B22FD"/>
    <w:rsid w:val="105C7787"/>
    <w:rsid w:val="10EB5DA7"/>
    <w:rsid w:val="117665AB"/>
    <w:rsid w:val="133B2222"/>
    <w:rsid w:val="13F12087"/>
    <w:rsid w:val="14244B7B"/>
    <w:rsid w:val="151C10B3"/>
    <w:rsid w:val="15851D7A"/>
    <w:rsid w:val="15FB0A40"/>
    <w:rsid w:val="16B92FA9"/>
    <w:rsid w:val="17986A89"/>
    <w:rsid w:val="17A81ABC"/>
    <w:rsid w:val="184B6CEC"/>
    <w:rsid w:val="18D52D9B"/>
    <w:rsid w:val="1BD84E44"/>
    <w:rsid w:val="1D36329B"/>
    <w:rsid w:val="1DBE156D"/>
    <w:rsid w:val="1E8F073E"/>
    <w:rsid w:val="1F1215C8"/>
    <w:rsid w:val="20C606DB"/>
    <w:rsid w:val="21A12F05"/>
    <w:rsid w:val="21FA01AC"/>
    <w:rsid w:val="250B66B6"/>
    <w:rsid w:val="251B0177"/>
    <w:rsid w:val="25587ACC"/>
    <w:rsid w:val="259F3690"/>
    <w:rsid w:val="26B61B96"/>
    <w:rsid w:val="27421628"/>
    <w:rsid w:val="28F108BA"/>
    <w:rsid w:val="2939609C"/>
    <w:rsid w:val="29422231"/>
    <w:rsid w:val="2A1E2CDF"/>
    <w:rsid w:val="2C2F21C8"/>
    <w:rsid w:val="2C400790"/>
    <w:rsid w:val="2CFC4C96"/>
    <w:rsid w:val="2D2352B6"/>
    <w:rsid w:val="2E2353C6"/>
    <w:rsid w:val="2E2C70A2"/>
    <w:rsid w:val="2E6100DE"/>
    <w:rsid w:val="2E663759"/>
    <w:rsid w:val="30CD5DA5"/>
    <w:rsid w:val="31774DD4"/>
    <w:rsid w:val="31D7277A"/>
    <w:rsid w:val="31E22D58"/>
    <w:rsid w:val="32411660"/>
    <w:rsid w:val="328D3D6B"/>
    <w:rsid w:val="332A7060"/>
    <w:rsid w:val="344077E5"/>
    <w:rsid w:val="350641A1"/>
    <w:rsid w:val="35E21A1E"/>
    <w:rsid w:val="35E54CF7"/>
    <w:rsid w:val="360441E2"/>
    <w:rsid w:val="361B498B"/>
    <w:rsid w:val="37AD441B"/>
    <w:rsid w:val="37F550E8"/>
    <w:rsid w:val="39AB1DFD"/>
    <w:rsid w:val="3AA425DE"/>
    <w:rsid w:val="3C872A1C"/>
    <w:rsid w:val="3D4449F5"/>
    <w:rsid w:val="3DD05738"/>
    <w:rsid w:val="3E736048"/>
    <w:rsid w:val="3EBC54BA"/>
    <w:rsid w:val="3ED631D9"/>
    <w:rsid w:val="3F487E3E"/>
    <w:rsid w:val="3FE24D44"/>
    <w:rsid w:val="40FD26C9"/>
    <w:rsid w:val="424D4FA4"/>
    <w:rsid w:val="426F2867"/>
    <w:rsid w:val="429E2B60"/>
    <w:rsid w:val="42A41C16"/>
    <w:rsid w:val="42FE0BF7"/>
    <w:rsid w:val="43E401BF"/>
    <w:rsid w:val="449A3973"/>
    <w:rsid w:val="45CA0789"/>
    <w:rsid w:val="46392FB4"/>
    <w:rsid w:val="466A4BBA"/>
    <w:rsid w:val="473235BC"/>
    <w:rsid w:val="47EE264D"/>
    <w:rsid w:val="482749A9"/>
    <w:rsid w:val="49DE17AC"/>
    <w:rsid w:val="4C2F5379"/>
    <w:rsid w:val="4C6D7F28"/>
    <w:rsid w:val="4D2963AC"/>
    <w:rsid w:val="4D4416AB"/>
    <w:rsid w:val="4D467E0A"/>
    <w:rsid w:val="4E380BAD"/>
    <w:rsid w:val="4E946616"/>
    <w:rsid w:val="4EE010E3"/>
    <w:rsid w:val="4EEA3625"/>
    <w:rsid w:val="4F7E2835"/>
    <w:rsid w:val="506A0A23"/>
    <w:rsid w:val="50C86232"/>
    <w:rsid w:val="50D83AAE"/>
    <w:rsid w:val="51917F4B"/>
    <w:rsid w:val="51F7307F"/>
    <w:rsid w:val="523D5200"/>
    <w:rsid w:val="52F7479F"/>
    <w:rsid w:val="531859C8"/>
    <w:rsid w:val="53FD7F3E"/>
    <w:rsid w:val="541324D7"/>
    <w:rsid w:val="54641101"/>
    <w:rsid w:val="54C8626C"/>
    <w:rsid w:val="55182FC6"/>
    <w:rsid w:val="566567FD"/>
    <w:rsid w:val="56A12786"/>
    <w:rsid w:val="575F3F69"/>
    <w:rsid w:val="57845B5C"/>
    <w:rsid w:val="57863214"/>
    <w:rsid w:val="57C400F4"/>
    <w:rsid w:val="57DF27BE"/>
    <w:rsid w:val="58C06E12"/>
    <w:rsid w:val="58E95F40"/>
    <w:rsid w:val="5B6A7DCE"/>
    <w:rsid w:val="5B72369A"/>
    <w:rsid w:val="5BE45B02"/>
    <w:rsid w:val="5DD617AE"/>
    <w:rsid w:val="5E187EE3"/>
    <w:rsid w:val="5E5D057B"/>
    <w:rsid w:val="5E9619BD"/>
    <w:rsid w:val="5F196FF6"/>
    <w:rsid w:val="5F7B7B89"/>
    <w:rsid w:val="60D45F87"/>
    <w:rsid w:val="61D86AFB"/>
    <w:rsid w:val="61F362E4"/>
    <w:rsid w:val="6202637B"/>
    <w:rsid w:val="63E71CDB"/>
    <w:rsid w:val="64175C7E"/>
    <w:rsid w:val="64865D90"/>
    <w:rsid w:val="65A226EE"/>
    <w:rsid w:val="674D20F5"/>
    <w:rsid w:val="67A20888"/>
    <w:rsid w:val="67B62E43"/>
    <w:rsid w:val="690B2921"/>
    <w:rsid w:val="69724644"/>
    <w:rsid w:val="69FB126F"/>
    <w:rsid w:val="6B9250CB"/>
    <w:rsid w:val="6E9B51BA"/>
    <w:rsid w:val="6EDF7828"/>
    <w:rsid w:val="6EF57DDC"/>
    <w:rsid w:val="6F1C3F50"/>
    <w:rsid w:val="6F3A5495"/>
    <w:rsid w:val="71380665"/>
    <w:rsid w:val="71AF1FC1"/>
    <w:rsid w:val="71AF5892"/>
    <w:rsid w:val="71FD4F9B"/>
    <w:rsid w:val="72890005"/>
    <w:rsid w:val="7296305E"/>
    <w:rsid w:val="72D65692"/>
    <w:rsid w:val="73496A02"/>
    <w:rsid w:val="742D2948"/>
    <w:rsid w:val="749C55CB"/>
    <w:rsid w:val="751B49E0"/>
    <w:rsid w:val="792312A7"/>
    <w:rsid w:val="79395242"/>
    <w:rsid w:val="79DE00D1"/>
    <w:rsid w:val="7A496C23"/>
    <w:rsid w:val="7A4A7F04"/>
    <w:rsid w:val="7A6504C0"/>
    <w:rsid w:val="7A6A2FA1"/>
    <w:rsid w:val="7D1D62BC"/>
    <w:rsid w:val="7D447173"/>
    <w:rsid w:val="7D912691"/>
    <w:rsid w:val="7DB25887"/>
    <w:rsid w:val="7E0D6DF6"/>
    <w:rsid w:val="7E132409"/>
    <w:rsid w:val="7E4064BC"/>
    <w:rsid w:val="7E7F5833"/>
    <w:rsid w:val="7EC1239C"/>
    <w:rsid w:val="7ECD760A"/>
    <w:rsid w:val="7F125D1B"/>
    <w:rsid w:val="7F51256D"/>
    <w:rsid w:val="7F53666E"/>
    <w:rsid w:val="7FBB21FD"/>
    <w:rsid w:val="7FCD0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Sample"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E5"/>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F67FE5"/>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rsid w:val="00F67FE5"/>
    <w:pPr>
      <w:spacing w:before="315" w:after="158" w:line="17" w:lineRule="atLeast"/>
      <w:jc w:val="left"/>
      <w:outlineLvl w:val="2"/>
    </w:pPr>
    <w:rPr>
      <w:rFonts w:ascii="Helvetica" w:eastAsia="Helvetica" w:hAnsi="Helvetica" w:cs="Times New Roman"/>
      <w:b/>
      <w:kern w:val="0"/>
      <w:sz w:val="39"/>
      <w:szCs w:val="3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F67FE5"/>
    <w:rPr>
      <w:sz w:val="18"/>
      <w:szCs w:val="18"/>
    </w:rPr>
  </w:style>
  <w:style w:type="paragraph" w:styleId="a4">
    <w:name w:val="footer"/>
    <w:basedOn w:val="a"/>
    <w:link w:val="Char0"/>
    <w:qFormat/>
    <w:rsid w:val="00F67FE5"/>
    <w:pPr>
      <w:tabs>
        <w:tab w:val="center" w:pos="4153"/>
        <w:tab w:val="right" w:pos="8306"/>
      </w:tabs>
      <w:snapToGrid w:val="0"/>
      <w:jc w:val="left"/>
    </w:pPr>
    <w:rPr>
      <w:sz w:val="18"/>
      <w:szCs w:val="18"/>
    </w:rPr>
  </w:style>
  <w:style w:type="paragraph" w:styleId="a5">
    <w:name w:val="header"/>
    <w:basedOn w:val="a"/>
    <w:link w:val="Char1"/>
    <w:qFormat/>
    <w:rsid w:val="00F67FE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F67FE5"/>
    <w:pPr>
      <w:spacing w:beforeAutospacing="1" w:afterAutospacing="1"/>
      <w:jc w:val="left"/>
    </w:pPr>
    <w:rPr>
      <w:rFonts w:cs="Times New Roman"/>
      <w:kern w:val="0"/>
      <w:sz w:val="24"/>
    </w:rPr>
  </w:style>
  <w:style w:type="character" w:styleId="a7">
    <w:name w:val="Strong"/>
    <w:basedOn w:val="a0"/>
    <w:uiPriority w:val="22"/>
    <w:qFormat/>
    <w:rsid w:val="00F67FE5"/>
    <w:rPr>
      <w:b/>
    </w:rPr>
  </w:style>
  <w:style w:type="character" w:styleId="a8">
    <w:name w:val="FollowedHyperlink"/>
    <w:basedOn w:val="a0"/>
    <w:qFormat/>
    <w:rsid w:val="00F67FE5"/>
    <w:rPr>
      <w:color w:val="000000"/>
      <w:sz w:val="18"/>
      <w:szCs w:val="18"/>
      <w:u w:val="none"/>
    </w:rPr>
  </w:style>
  <w:style w:type="character" w:styleId="HTML">
    <w:name w:val="HTML Definition"/>
    <w:basedOn w:val="a0"/>
    <w:qFormat/>
    <w:rsid w:val="00F67FE5"/>
    <w:rPr>
      <w:i/>
    </w:rPr>
  </w:style>
  <w:style w:type="character" w:styleId="a9">
    <w:name w:val="Hyperlink"/>
    <w:basedOn w:val="a0"/>
    <w:qFormat/>
    <w:rsid w:val="00F67FE5"/>
    <w:rPr>
      <w:color w:val="000000"/>
      <w:sz w:val="18"/>
      <w:szCs w:val="18"/>
      <w:u w:val="none"/>
    </w:rPr>
  </w:style>
  <w:style w:type="character" w:styleId="HTML0">
    <w:name w:val="HTML Code"/>
    <w:basedOn w:val="a0"/>
    <w:qFormat/>
    <w:rsid w:val="00F67FE5"/>
    <w:rPr>
      <w:rFonts w:ascii="Consolas" w:eastAsia="Consolas" w:hAnsi="Consolas" w:cs="Consolas"/>
      <w:color w:val="C7254E"/>
      <w:sz w:val="21"/>
      <w:szCs w:val="21"/>
      <w:shd w:val="clear" w:color="auto" w:fill="F9F2F4"/>
    </w:rPr>
  </w:style>
  <w:style w:type="character" w:styleId="HTML1">
    <w:name w:val="HTML Keyboard"/>
    <w:basedOn w:val="a0"/>
    <w:qFormat/>
    <w:rsid w:val="00F67FE5"/>
    <w:rPr>
      <w:rFonts w:ascii="Consolas" w:eastAsia="Consolas" w:hAnsi="Consolas" w:cs="Consolas" w:hint="default"/>
      <w:color w:val="FFFFFF"/>
      <w:sz w:val="21"/>
      <w:szCs w:val="21"/>
      <w:shd w:val="clear" w:color="auto" w:fill="333333"/>
    </w:rPr>
  </w:style>
  <w:style w:type="character" w:styleId="HTML2">
    <w:name w:val="HTML Sample"/>
    <w:basedOn w:val="a0"/>
    <w:qFormat/>
    <w:rsid w:val="00F67FE5"/>
    <w:rPr>
      <w:rFonts w:ascii="Consolas" w:eastAsia="Consolas" w:hAnsi="Consolas" w:cs="Consolas" w:hint="default"/>
      <w:sz w:val="21"/>
      <w:szCs w:val="21"/>
    </w:rPr>
  </w:style>
  <w:style w:type="paragraph" w:customStyle="1" w:styleId="aa">
    <w:name w:val="黑体一标"/>
    <w:basedOn w:val="a"/>
    <w:qFormat/>
    <w:rsid w:val="00F67FE5"/>
    <w:pPr>
      <w:ind w:firstLine="629"/>
    </w:pPr>
    <w:rPr>
      <w:rFonts w:ascii="黑体" w:eastAsia="黑体" w:hAnsi="黑体" w:cs="黑体"/>
      <w:bCs/>
      <w:sz w:val="32"/>
      <w:szCs w:val="32"/>
    </w:rPr>
  </w:style>
  <w:style w:type="character" w:customStyle="1" w:styleId="item-name">
    <w:name w:val="item-name"/>
    <w:basedOn w:val="a0"/>
    <w:qFormat/>
    <w:rsid w:val="00F67FE5"/>
  </w:style>
  <w:style w:type="character" w:customStyle="1" w:styleId="item-name1">
    <w:name w:val="item-name1"/>
    <w:basedOn w:val="a0"/>
    <w:qFormat/>
    <w:rsid w:val="00F67FE5"/>
  </w:style>
  <w:style w:type="character" w:customStyle="1" w:styleId="xuboxtabnow">
    <w:name w:val="xubox_tabnow"/>
    <w:basedOn w:val="a0"/>
    <w:qFormat/>
    <w:rsid w:val="00F67FE5"/>
    <w:rPr>
      <w:bdr w:val="single" w:sz="6" w:space="0" w:color="CCCCCC"/>
      <w:shd w:val="clear" w:color="auto" w:fill="FFFFFF"/>
    </w:rPr>
  </w:style>
  <w:style w:type="character" w:customStyle="1" w:styleId="Char1">
    <w:name w:val="页眉 Char"/>
    <w:basedOn w:val="a0"/>
    <w:link w:val="a5"/>
    <w:qFormat/>
    <w:rsid w:val="00F67FE5"/>
    <w:rPr>
      <w:rFonts w:asciiTheme="minorHAnsi" w:eastAsiaTheme="minorEastAsia" w:hAnsiTheme="minorHAnsi" w:cstheme="minorBidi"/>
      <w:kern w:val="2"/>
      <w:sz w:val="18"/>
      <w:szCs w:val="18"/>
    </w:rPr>
  </w:style>
  <w:style w:type="character" w:customStyle="1" w:styleId="Char0">
    <w:name w:val="页脚 Char"/>
    <w:basedOn w:val="a0"/>
    <w:link w:val="a4"/>
    <w:qFormat/>
    <w:rsid w:val="00F67FE5"/>
    <w:rPr>
      <w:rFonts w:asciiTheme="minorHAnsi" w:eastAsiaTheme="minorEastAsia" w:hAnsiTheme="minorHAnsi" w:cstheme="minorBidi"/>
      <w:kern w:val="2"/>
      <w:sz w:val="18"/>
      <w:szCs w:val="18"/>
    </w:rPr>
  </w:style>
  <w:style w:type="character" w:customStyle="1" w:styleId="Char">
    <w:name w:val="批注框文本 Char"/>
    <w:basedOn w:val="a0"/>
    <w:link w:val="a3"/>
    <w:semiHidden/>
    <w:qFormat/>
    <w:rsid w:val="00F67FE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558;&#25163;&#20889;&#31572;&#21367;&#21457;&#33267;&#37038;&#31665;30025493@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823</Words>
  <Characters>4694</Characters>
  <Application>Microsoft Office Word</Application>
  <DocSecurity>0</DocSecurity>
  <Lines>39</Lines>
  <Paragraphs>11</Paragraphs>
  <ScaleCrop>false</ScaleCrop>
  <Company>Microsoft</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王忠</dc:creator>
  <cp:lastModifiedBy>唐依</cp:lastModifiedBy>
  <cp:revision>19</cp:revision>
  <cp:lastPrinted>2020-05-10T23:54:00Z</cp:lastPrinted>
  <dcterms:created xsi:type="dcterms:W3CDTF">2020-05-10T14:55:00Z</dcterms:created>
  <dcterms:modified xsi:type="dcterms:W3CDTF">2020-05-11T03:57:00Z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